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BD54F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время работы журналистом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медиакоординатором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НЗЖ я написал много статей. Благодаря таким материалам возможно развивать общество и обращать его внимание на важные детали, из которых составляется полноценная картина ситуации в стране1.</w:t>
      </w:r>
    </w:p>
    <w:p w14:paraId="0562F85E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0DED842" w14:textId="77777777" w:rsidR="00E2706F" w:rsidRPr="00D90A3D" w:rsidRDefault="00E2706F" w:rsidP="00E2706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D90A3D">
        <w:rPr>
          <w:rFonts w:ascii="Times New Roman" w:hAnsi="Times New Roman" w:cs="Times New Roman"/>
          <w:b/>
          <w:bCs/>
          <w:sz w:val="24"/>
          <w:szCs w:val="24"/>
        </w:rPr>
        <w:t>Одна из моих аналитических статей посвящена башкирским шиханам и ООО «Башкирская содовая компания».</w:t>
      </w:r>
    </w:p>
    <w:p w14:paraId="401B38F7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Летом 2020 года в Башкирии разгорелся протест против разработки священного для местного населения шихана (известняковой горы)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Куштау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возрастом 280-300 млн лет. Эта гора, как и три соседние аналогичные горы, по праву должна быть мировым достоянием. Но вместо этого её было решено срыть ради производства соды. Результатом действий властей и «Башкирской содовой компании» (БСК) стало участие около 6-12 тыс. человек в прямом силовом противостоянии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ЧОПом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нанятым БСК, и ОМОНом. Огромная толпа людей шла около 8 километров из Стерлитамака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Куштау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растянулась на несколько сотен метров, впоследствии просто снеся все заграждения. Конфликт пришлось останавливать губернатору, который срочно приехал на место столкновений. </w:t>
      </w:r>
    </w:p>
    <w:p w14:paraId="6F651F2A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помогал активистам ещё с 2019 года. Связывал их с экспертами и журналистами, помогал их координации опытом других протестов. По горячим следам я написал статью «», в которой описал абсурдность сжигания известняковой горы, сохранившей наследие сотен миллионов лет, ради простой соды, а также показал реального владельца ООО «БСК». Им оказался председатель Постоянного комитета Союзного государства Григорий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Рапота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697A62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заметить, что Путин лично распорядился отобрать «БСК» у ее номинальных владельцев в пользование государства ради популистских целей.</w:t>
      </w:r>
    </w:p>
    <w:p w14:paraId="0A88B947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224897">
          <w:rPr>
            <w:rStyle w:val="a4"/>
            <w:rFonts w:ascii="Times New Roman" w:hAnsi="Times New Roman" w:cs="Times New Roman"/>
            <w:sz w:val="24"/>
            <w:szCs w:val="24"/>
          </w:rPr>
          <w:t>https://telegra.ph/Borba-za-Kushtau-kak-voznik-samyj-gromkij-ehkoprotest-Rossii-10-07</w:t>
        </w:r>
      </w:hyperlink>
    </w:p>
    <w:p w14:paraId="3A388AB2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62DA775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07DF059" w14:textId="77777777" w:rsidR="00E2706F" w:rsidRPr="00D90A3D" w:rsidRDefault="00E2706F" w:rsidP="00E2706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D90A3D">
        <w:rPr>
          <w:rFonts w:ascii="Times New Roman" w:hAnsi="Times New Roman" w:cs="Times New Roman"/>
          <w:b/>
          <w:bCs/>
          <w:sz w:val="24"/>
          <w:szCs w:val="24"/>
        </w:rPr>
        <w:t>Еще одна из статей была посвящена мусоросжиганию в ЕС.</w:t>
      </w:r>
    </w:p>
    <w:p w14:paraId="3A7A4CB1" w14:textId="77777777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Еврокомиссия еще весной 2017 года выпустила резолюцию об отказе от мусоросжигания. После этого европейские компании, занимающиеся строительством мусоросжигательных заводов (МСЗ), начали более активно искать новые рынки сбыта и нашли. Среди них оказалась Россия. До 2022 года российская компания «РТ-Инвест» (дочка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Ростеха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 вместе с </w:t>
      </w:r>
      <w:r w:rsidRPr="0050127C">
        <w:rPr>
          <w:rFonts w:ascii="Times New Roman" w:hAnsi="Times New Roman" w:cs="Times New Roman"/>
          <w:sz w:val="24"/>
          <w:szCs w:val="24"/>
        </w:rPr>
        <w:t xml:space="preserve">Hitachi </w:t>
      </w:r>
      <w:proofErr w:type="spellStart"/>
      <w:r w:rsidRPr="0050127C">
        <w:rPr>
          <w:rFonts w:ascii="Times New Roman" w:hAnsi="Times New Roman" w:cs="Times New Roman"/>
          <w:sz w:val="24"/>
          <w:szCs w:val="24"/>
        </w:rPr>
        <w:t>Zosen</w:t>
      </w:r>
      <w:proofErr w:type="spellEnd"/>
      <w:r w:rsidRPr="005012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127C">
        <w:rPr>
          <w:rFonts w:ascii="Times New Roman" w:hAnsi="Times New Roman" w:cs="Times New Roman"/>
          <w:sz w:val="24"/>
          <w:szCs w:val="24"/>
        </w:rPr>
        <w:t>Inova</w:t>
      </w:r>
      <w:proofErr w:type="spellEnd"/>
      <w:r w:rsidRPr="005012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строили в России 5 МСЗ (4 в Подмосковье и один под Казанью). </w:t>
      </w:r>
    </w:p>
    <w:p w14:paraId="43EC3DE3" w14:textId="4CFE9D15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«РТ-Инвест» в своем рекламном продвижении</w:t>
      </w:r>
      <w:r w:rsidRPr="005012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МСЗ заявляет о том, что решение Еврокомиссии не повлияло ровным счет ни на что, а МСЗ</w:t>
      </w:r>
      <w:r w:rsidRPr="005012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ЕС продолжают строить. Новых проектов по строительству МСЗ,</w:t>
      </w:r>
      <w:r w:rsidRPr="00574E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однако, больше не появляется: реклама «РТ-Инвеста» – полное вранье, на что очень часто указывали экоактивисты. А я в своей статье показал при помощи цифр влияние решения Еврокомиссии: проанализировал показатели на бирже компаний, строящих, обслуживающих и инспектирующих МСЗ в ЕС</w:t>
      </w:r>
      <w:r w:rsidRPr="00E2706F">
        <w:rPr>
          <w:rFonts w:ascii="Times New Roman" w:hAnsi="Times New Roman" w:cs="Times New Roman"/>
          <w:sz w:val="24"/>
          <w:szCs w:val="24"/>
        </w:rPr>
        <w:t>.</w:t>
      </w:r>
    </w:p>
    <w:p w14:paraId="5EDD08D7" w14:textId="02E2B474" w:rsid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224897">
          <w:rPr>
            <w:rStyle w:val="a4"/>
            <w:rFonts w:ascii="Times New Roman" w:hAnsi="Times New Roman" w:cs="Times New Roman"/>
            <w:sz w:val="24"/>
            <w:szCs w:val="24"/>
          </w:rPr>
          <w:t>https://dzen.ru/a/XqnVFEnBXx7Ohu47</w:t>
        </w:r>
      </w:hyperlink>
    </w:p>
    <w:p w14:paraId="25C43AA2" w14:textId="77777777" w:rsidR="00E2706F" w:rsidRPr="00E2706F" w:rsidRDefault="00E2706F" w:rsidP="00E2706F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E2706F" w:rsidRPr="00E2706F" w:rsidSect="00360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F6AF9"/>
    <w:multiLevelType w:val="hybridMultilevel"/>
    <w:tmpl w:val="D93A1862"/>
    <w:lvl w:ilvl="0" w:tplc="40C8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6A08EE"/>
    <w:multiLevelType w:val="hybridMultilevel"/>
    <w:tmpl w:val="C89212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239E6"/>
    <w:multiLevelType w:val="hybridMultilevel"/>
    <w:tmpl w:val="21C8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0BA"/>
    <w:rsid w:val="0001496A"/>
    <w:rsid w:val="0002013C"/>
    <w:rsid w:val="00021EE5"/>
    <w:rsid w:val="00043204"/>
    <w:rsid w:val="000501AE"/>
    <w:rsid w:val="000506A8"/>
    <w:rsid w:val="000A3BD5"/>
    <w:rsid w:val="000A58B2"/>
    <w:rsid w:val="000B7B67"/>
    <w:rsid w:val="000D5726"/>
    <w:rsid w:val="000E7AD4"/>
    <w:rsid w:val="000F1D27"/>
    <w:rsid w:val="000F6427"/>
    <w:rsid w:val="00125B76"/>
    <w:rsid w:val="00150CEA"/>
    <w:rsid w:val="001613BA"/>
    <w:rsid w:val="00175BD6"/>
    <w:rsid w:val="0017673E"/>
    <w:rsid w:val="001B0E12"/>
    <w:rsid w:val="001D3180"/>
    <w:rsid w:val="00206077"/>
    <w:rsid w:val="002254AB"/>
    <w:rsid w:val="00260FBC"/>
    <w:rsid w:val="00276125"/>
    <w:rsid w:val="002860D4"/>
    <w:rsid w:val="0028664F"/>
    <w:rsid w:val="002870BA"/>
    <w:rsid w:val="00291B0C"/>
    <w:rsid w:val="00294C7C"/>
    <w:rsid w:val="002A68EC"/>
    <w:rsid w:val="002F09B0"/>
    <w:rsid w:val="00301894"/>
    <w:rsid w:val="0030404E"/>
    <w:rsid w:val="00305A8D"/>
    <w:rsid w:val="0032799A"/>
    <w:rsid w:val="00331AB0"/>
    <w:rsid w:val="0036084A"/>
    <w:rsid w:val="003619BD"/>
    <w:rsid w:val="003646FD"/>
    <w:rsid w:val="00371B40"/>
    <w:rsid w:val="00385D19"/>
    <w:rsid w:val="00391D16"/>
    <w:rsid w:val="003D447D"/>
    <w:rsid w:val="003E7832"/>
    <w:rsid w:val="0044511A"/>
    <w:rsid w:val="00451307"/>
    <w:rsid w:val="0048430A"/>
    <w:rsid w:val="004A4A77"/>
    <w:rsid w:val="004C3469"/>
    <w:rsid w:val="004C5ACD"/>
    <w:rsid w:val="004D4876"/>
    <w:rsid w:val="004F3132"/>
    <w:rsid w:val="0050127C"/>
    <w:rsid w:val="00502397"/>
    <w:rsid w:val="00562637"/>
    <w:rsid w:val="0057389C"/>
    <w:rsid w:val="00574ED1"/>
    <w:rsid w:val="005A073B"/>
    <w:rsid w:val="005A1A59"/>
    <w:rsid w:val="0060729C"/>
    <w:rsid w:val="006218E5"/>
    <w:rsid w:val="00625F8A"/>
    <w:rsid w:val="00657A05"/>
    <w:rsid w:val="00680C28"/>
    <w:rsid w:val="006B2080"/>
    <w:rsid w:val="006F4B7F"/>
    <w:rsid w:val="006F4C1A"/>
    <w:rsid w:val="0070200B"/>
    <w:rsid w:val="00712D2B"/>
    <w:rsid w:val="00713588"/>
    <w:rsid w:val="00736376"/>
    <w:rsid w:val="0079168F"/>
    <w:rsid w:val="007B1E0C"/>
    <w:rsid w:val="00803B34"/>
    <w:rsid w:val="00832472"/>
    <w:rsid w:val="008359FF"/>
    <w:rsid w:val="00842705"/>
    <w:rsid w:val="00866846"/>
    <w:rsid w:val="008A0431"/>
    <w:rsid w:val="008A5FC7"/>
    <w:rsid w:val="008D607C"/>
    <w:rsid w:val="0090064E"/>
    <w:rsid w:val="0090352C"/>
    <w:rsid w:val="0090586F"/>
    <w:rsid w:val="00927C05"/>
    <w:rsid w:val="00930A41"/>
    <w:rsid w:val="009561EF"/>
    <w:rsid w:val="00970162"/>
    <w:rsid w:val="00994C14"/>
    <w:rsid w:val="009B14EE"/>
    <w:rsid w:val="009B4ABB"/>
    <w:rsid w:val="009D3375"/>
    <w:rsid w:val="009E331C"/>
    <w:rsid w:val="009F42E5"/>
    <w:rsid w:val="00A07232"/>
    <w:rsid w:val="00A1765A"/>
    <w:rsid w:val="00A22599"/>
    <w:rsid w:val="00A302E8"/>
    <w:rsid w:val="00A32C37"/>
    <w:rsid w:val="00A425CC"/>
    <w:rsid w:val="00A66662"/>
    <w:rsid w:val="00A80D15"/>
    <w:rsid w:val="00A8212E"/>
    <w:rsid w:val="00A83C93"/>
    <w:rsid w:val="00A83F42"/>
    <w:rsid w:val="00AA3CE1"/>
    <w:rsid w:val="00AD57CA"/>
    <w:rsid w:val="00B136D2"/>
    <w:rsid w:val="00B13A41"/>
    <w:rsid w:val="00B155B8"/>
    <w:rsid w:val="00B53A16"/>
    <w:rsid w:val="00B84331"/>
    <w:rsid w:val="00B846A8"/>
    <w:rsid w:val="00B87164"/>
    <w:rsid w:val="00B92FCC"/>
    <w:rsid w:val="00B95A8E"/>
    <w:rsid w:val="00BB06C2"/>
    <w:rsid w:val="00BB12FC"/>
    <w:rsid w:val="00BC4B7E"/>
    <w:rsid w:val="00BD2A14"/>
    <w:rsid w:val="00C03A74"/>
    <w:rsid w:val="00C27A84"/>
    <w:rsid w:val="00C77D3B"/>
    <w:rsid w:val="00C819B4"/>
    <w:rsid w:val="00C82241"/>
    <w:rsid w:val="00C84D8B"/>
    <w:rsid w:val="00CA2577"/>
    <w:rsid w:val="00CA6461"/>
    <w:rsid w:val="00D57D9C"/>
    <w:rsid w:val="00D662CA"/>
    <w:rsid w:val="00DB40DC"/>
    <w:rsid w:val="00DE1060"/>
    <w:rsid w:val="00DE3388"/>
    <w:rsid w:val="00DE4E4E"/>
    <w:rsid w:val="00DF79D1"/>
    <w:rsid w:val="00DF7A87"/>
    <w:rsid w:val="00E02688"/>
    <w:rsid w:val="00E03E1C"/>
    <w:rsid w:val="00E07B95"/>
    <w:rsid w:val="00E2706F"/>
    <w:rsid w:val="00E311D6"/>
    <w:rsid w:val="00E350A9"/>
    <w:rsid w:val="00E850B5"/>
    <w:rsid w:val="00EA2B20"/>
    <w:rsid w:val="00EA31B1"/>
    <w:rsid w:val="00EB5809"/>
    <w:rsid w:val="00EC1B4B"/>
    <w:rsid w:val="00EC5FC9"/>
    <w:rsid w:val="00EE5C5A"/>
    <w:rsid w:val="00F21140"/>
    <w:rsid w:val="00F57E06"/>
    <w:rsid w:val="00F74BFD"/>
    <w:rsid w:val="00F8208A"/>
    <w:rsid w:val="00FD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2507"/>
  <w15:chartTrackingRefBased/>
  <w15:docId w15:val="{3DAE7528-A34A-4DDB-B716-509B1D5E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7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3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CE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zen.ru/a/XqnVFEnBXx7Ohu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legra.ph/Borba-za-Kushtau-kak-voznik-samyj-gromkij-ehkoprotest-Rossii-10-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6110-09AC-41C8-9197-9D03D787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Алексей Обухов</cp:lastModifiedBy>
  <cp:revision>2</cp:revision>
  <dcterms:created xsi:type="dcterms:W3CDTF">2023-07-07T23:59:00Z</dcterms:created>
  <dcterms:modified xsi:type="dcterms:W3CDTF">2023-07-07T23:59:00Z</dcterms:modified>
</cp:coreProperties>
</file>