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Телеграм канал, включенный в список минюста как моя соцсеть: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t.me/ChistyiListEco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Наши достижения в области видеоконтента: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3073814" cy="6596063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73814" cy="65960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/>
        <w:drawing>
          <wp:inline distB="114300" distT="114300" distL="114300" distR="114300">
            <wp:extent cx="3287078" cy="7043738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87078" cy="70437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t.me/ChistyiListEco" TargetMode="External"/><Relationship Id="rId7" Type="http://schemas.openxmlformats.org/officeDocument/2006/relationships/image" Target="media/image2.jp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