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B51E1" w14:textId="7EAB00F3" w:rsidR="00582463" w:rsidRDefault="00582463">
      <w:hyperlink r:id="rId4" w:history="1">
        <w:r w:rsidRPr="00B84D0B">
          <w:rPr>
            <w:rStyle w:val="a3"/>
          </w:rPr>
          <w:t>https://semnasem.org/posts/2017/11/04/zhenskaya-onkologiya-v-rossijskih-tyurmah-chast-1</w:t>
        </w:r>
      </w:hyperlink>
    </w:p>
    <w:p w14:paraId="4168E4B4" w14:textId="3B3B833E" w:rsidR="00582463" w:rsidRDefault="00582463">
      <w:hyperlink r:id="rId5" w:history="1">
        <w:r w:rsidRPr="00B84D0B">
          <w:rPr>
            <w:rStyle w:val="a3"/>
          </w:rPr>
          <w:t>https://semnasem.org/posts/2017/11/10/zhenskaya-onkologiya-v-tyurmah-rossii-chast-2</w:t>
        </w:r>
      </w:hyperlink>
    </w:p>
    <w:p w14:paraId="26D681A9" w14:textId="7174B14B" w:rsidR="00582463" w:rsidRDefault="00582463">
      <w:hyperlink r:id="rId6" w:history="1">
        <w:r w:rsidRPr="00B84D0B">
          <w:rPr>
            <w:rStyle w:val="a3"/>
          </w:rPr>
          <w:t>https://semnasem.org/posts/2017/11/24/zhenskaya-onkologiya-v-rossijskih-tyurmah-finalnaya-chast</w:t>
        </w:r>
      </w:hyperlink>
    </w:p>
    <w:p w14:paraId="6496C879" w14:textId="77777777" w:rsidR="00582463" w:rsidRDefault="00582463"/>
    <w:p w14:paraId="7006FF90" w14:textId="77777777" w:rsidR="00582463" w:rsidRDefault="00582463"/>
    <w:sectPr w:rsidR="00582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16F"/>
    <w:rsid w:val="00235BD3"/>
    <w:rsid w:val="00582463"/>
    <w:rsid w:val="00EF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AF42"/>
  <w15:chartTrackingRefBased/>
  <w15:docId w15:val="{7E20C532-0EC5-4267-B9F6-E5F84CFF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246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824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mnasem.org/posts/2017/11/24/zhenskaya-onkologiya-v-rossijskih-tyurmah-finalnaya-chast" TargetMode="External"/><Relationship Id="rId5" Type="http://schemas.openxmlformats.org/officeDocument/2006/relationships/hyperlink" Target="https://semnasem.org/posts/2017/11/10/zhenskaya-onkologiya-v-tyurmah-rossii-chast-2" TargetMode="External"/><Relationship Id="rId4" Type="http://schemas.openxmlformats.org/officeDocument/2006/relationships/hyperlink" Target="https://semnasem.org/posts/2017/11/04/zhenskaya-onkologiya-v-rossijskih-tyurmah-chast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2</cp:revision>
  <dcterms:created xsi:type="dcterms:W3CDTF">2023-05-10T15:09:00Z</dcterms:created>
  <dcterms:modified xsi:type="dcterms:W3CDTF">2023-05-10T15:23:00Z</dcterms:modified>
</cp:coreProperties>
</file>