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1769943</wp:posOffset>
            </wp:positionH>
            <wp:positionV relativeFrom="paragraph">
              <wp:posOffset>-2223968</wp:posOffset>
            </wp:positionV>
            <wp:extent cx="2410691" cy="2410691"/>
            <wp:effectExtent l="0" t="0" r="0" b="0"/>
            <wp:wrapTight wrapText="bothSides">
              <wp:wrapPolygon edited="0">
                <wp:start x="15705" y="4609"/>
                <wp:lineTo x="6145" y="5975"/>
                <wp:lineTo x="4438" y="6316"/>
                <wp:lineTo x="4780" y="7682"/>
                <wp:lineTo x="6145" y="10413"/>
                <wp:lineTo x="6145" y="11096"/>
                <wp:lineTo x="10925" y="13144"/>
                <wp:lineTo x="12291" y="13144"/>
                <wp:lineTo x="10754" y="15876"/>
                <wp:lineTo x="10754" y="16388"/>
                <wp:lineTo x="11779" y="16388"/>
                <wp:lineTo x="12291" y="15876"/>
                <wp:lineTo x="13486" y="13144"/>
                <wp:lineTo x="13144" y="10413"/>
                <wp:lineTo x="15022" y="10413"/>
                <wp:lineTo x="17241" y="8877"/>
                <wp:lineTo x="16729" y="4609"/>
                <wp:lineTo x="15705" y="4609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ngtree-leaf-graphic-design-template-vector-illustration-png-image_893501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>
                                  <a14:foregroundMark x1="67500" y1="44375" x2="67500" y2="443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691" cy="2410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779" w:rsidRP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8"/>
          <w:szCs w:val="38"/>
        </w:rPr>
      </w:pPr>
      <w:r w:rsidRPr="00A74779">
        <w:rPr>
          <w:rFonts w:ascii="Times New Roman" w:hAnsi="Times New Roman" w:cs="Times New Roman"/>
          <w:b/>
          <w:bCs/>
          <w:sz w:val="38"/>
          <w:szCs w:val="38"/>
        </w:rPr>
        <w:t>Обеспечение экологической безопасности в современных условиях.</w:t>
      </w: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779" w:rsidRDefault="00A74779" w:rsidP="00A74779">
      <w:pPr>
        <w:spacing w:line="360" w:lineRule="exact"/>
        <w:jc w:val="center"/>
        <w:rPr>
          <w:sz w:val="28"/>
          <w:szCs w:val="28"/>
        </w:rPr>
      </w:pPr>
      <w:r w:rsidRPr="00A74779">
        <w:rPr>
          <w:sz w:val="28"/>
          <w:szCs w:val="28"/>
        </w:rPr>
        <w:t>ЭКОЛОГИ́ЧЕСКАЯ ФУ́НКЦИЯ ГОСУДА́РСТВА (ЭФГ), устойчиво сложившееся основное направление деятельности государства, осуществляемое в целях сохранения и приумножения потенциала природы как мирового универсума во всём её разнообразии при одновременном создании экологически благоприятных условий жизнедеятельности человека и общества.</w:t>
      </w:r>
    </w:p>
    <w:p w:rsidR="00A74779" w:rsidRDefault="002C792B" w:rsidP="00A74779">
      <w:pPr>
        <w:spacing w:line="360" w:lineRule="exact"/>
        <w:jc w:val="center"/>
        <w:rPr>
          <w:b/>
          <w:sz w:val="28"/>
          <w:szCs w:val="28"/>
          <w:lang w:val="pl-PL"/>
        </w:rPr>
      </w:pPr>
      <w:r w:rsidRPr="002C792B">
        <w:rPr>
          <w:b/>
          <w:sz w:val="28"/>
          <w:szCs w:val="28"/>
        </w:rPr>
        <w:t>Подфункции ЭФГ</w:t>
      </w:r>
      <w:r w:rsidRPr="002C792B">
        <w:rPr>
          <w:b/>
          <w:sz w:val="28"/>
          <w:szCs w:val="28"/>
          <w:lang w:val="pl-PL"/>
        </w:rPr>
        <w:t>:</w:t>
      </w:r>
    </w:p>
    <w:p w:rsidR="002C792B" w:rsidRPr="002C792B" w:rsidRDefault="002C792B" w:rsidP="002C792B">
      <w:pPr>
        <w:spacing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>охрана окружающей среды,</w:t>
      </w:r>
      <w:r w:rsidRPr="002C792B">
        <w:rPr>
          <w:sz w:val="28"/>
          <w:szCs w:val="28"/>
        </w:rPr>
        <w:t xml:space="preserve"> обеспечение рационального исп</w:t>
      </w:r>
      <w:r>
        <w:rPr>
          <w:sz w:val="28"/>
          <w:szCs w:val="28"/>
        </w:rPr>
        <w:t>ользования природных ресурсов,</w:t>
      </w:r>
      <w:r w:rsidRPr="002C792B">
        <w:rPr>
          <w:sz w:val="28"/>
          <w:szCs w:val="28"/>
        </w:rPr>
        <w:t xml:space="preserve"> обеспечен</w:t>
      </w:r>
      <w:r>
        <w:rPr>
          <w:sz w:val="28"/>
          <w:szCs w:val="28"/>
        </w:rPr>
        <w:t>ие экологической безопасности.</w:t>
      </w:r>
      <w:r w:rsidRPr="002C792B">
        <w:rPr>
          <w:sz w:val="28"/>
          <w:szCs w:val="28"/>
        </w:rPr>
        <w:t xml:space="preserve"> Содержание каждой из этих подфункций составляют соответствующие аспекты деятельности государства в лице его органов по обеспечению права на </w:t>
      </w:r>
      <w:r>
        <w:rPr>
          <w:sz w:val="28"/>
          <w:szCs w:val="28"/>
        </w:rPr>
        <w:t>благоприятную окружающую среду,</w:t>
      </w:r>
      <w:r w:rsidRPr="002C792B">
        <w:rPr>
          <w:sz w:val="28"/>
          <w:szCs w:val="28"/>
        </w:rPr>
        <w:t xml:space="preserve"> </w:t>
      </w:r>
      <w:r>
        <w:rPr>
          <w:sz w:val="28"/>
          <w:szCs w:val="28"/>
        </w:rPr>
        <w:t>прав на природные ресурсы,</w:t>
      </w:r>
      <w:r w:rsidRPr="002C792B">
        <w:rPr>
          <w:sz w:val="28"/>
          <w:szCs w:val="28"/>
        </w:rPr>
        <w:t xml:space="preserve"> по сохранению биологическо</w:t>
      </w:r>
      <w:r>
        <w:rPr>
          <w:sz w:val="28"/>
          <w:szCs w:val="28"/>
        </w:rPr>
        <w:t>го и ландшафтного разнообразия,</w:t>
      </w:r>
      <w:r w:rsidRPr="002C792B">
        <w:rPr>
          <w:sz w:val="28"/>
          <w:szCs w:val="28"/>
        </w:rPr>
        <w:t xml:space="preserve"> экологическо</w:t>
      </w:r>
      <w:r>
        <w:rPr>
          <w:sz w:val="28"/>
          <w:szCs w:val="28"/>
        </w:rPr>
        <w:t>го равновесия природных систем,</w:t>
      </w:r>
      <w:r w:rsidRPr="002C792B">
        <w:rPr>
          <w:sz w:val="28"/>
          <w:szCs w:val="28"/>
        </w:rPr>
        <w:t xml:space="preserve"> по расширению возможностей использования природного потенциала страны и формированию условий для устойчивого природно-ресурсного обеспечения её соц</w:t>
      </w:r>
      <w:r>
        <w:rPr>
          <w:sz w:val="28"/>
          <w:szCs w:val="28"/>
        </w:rPr>
        <w:t>иально-экономического развития,</w:t>
      </w:r>
      <w:r w:rsidRPr="002C792B">
        <w:rPr>
          <w:sz w:val="28"/>
          <w:szCs w:val="28"/>
        </w:rPr>
        <w:t xml:space="preserve"> по поддержанию глобального и регионально</w:t>
      </w:r>
      <w:r>
        <w:rPr>
          <w:sz w:val="28"/>
          <w:szCs w:val="28"/>
        </w:rPr>
        <w:t>го экологического равновесия,</w:t>
      </w:r>
      <w:r w:rsidRPr="002C792B">
        <w:rPr>
          <w:sz w:val="28"/>
          <w:szCs w:val="28"/>
        </w:rPr>
        <w:t xml:space="preserve"> достижению и</w:t>
      </w:r>
      <w:r>
        <w:rPr>
          <w:sz w:val="28"/>
          <w:szCs w:val="28"/>
        </w:rPr>
        <w:t>ных экологически значимых целей.</w:t>
      </w:r>
    </w:p>
    <w:p w:rsidR="002C792B" w:rsidRDefault="002C792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C792B" w:rsidRDefault="002C792B" w:rsidP="002C792B">
      <w:pPr>
        <w:spacing w:line="360" w:lineRule="exact"/>
        <w:jc w:val="center"/>
      </w:pPr>
      <w:r w:rsidRPr="002C792B">
        <w:rPr>
          <w:b/>
          <w:sz w:val="28"/>
          <w:szCs w:val="28"/>
        </w:rPr>
        <w:lastRenderedPageBreak/>
        <w:t>Содержание экологической функции государства</w:t>
      </w:r>
      <w:r>
        <w:t>:</w:t>
      </w:r>
    </w:p>
    <w:p w:rsidR="002C792B" w:rsidRDefault="002C792B" w:rsidP="002C792B">
      <w:pPr>
        <w:spacing w:line="360" w:lineRule="exact"/>
        <w:jc w:val="center"/>
        <w:rPr>
          <w:sz w:val="28"/>
          <w:szCs w:val="28"/>
        </w:rPr>
      </w:pPr>
      <w:r w:rsidRPr="002C792B">
        <w:rPr>
          <w:sz w:val="28"/>
          <w:szCs w:val="28"/>
        </w:rPr>
        <w:t>Содержание экологической функции государства объективно обусловливает её реализа</w:t>
      </w:r>
      <w:r>
        <w:rPr>
          <w:sz w:val="28"/>
          <w:szCs w:val="28"/>
        </w:rPr>
        <w:t xml:space="preserve">цию не только на национальном, </w:t>
      </w:r>
      <w:r w:rsidRPr="002C792B">
        <w:rPr>
          <w:sz w:val="28"/>
          <w:szCs w:val="28"/>
        </w:rPr>
        <w:t>но и на реги</w:t>
      </w:r>
      <w:r>
        <w:rPr>
          <w:sz w:val="28"/>
          <w:szCs w:val="28"/>
        </w:rPr>
        <w:t>ональном и глобальном уровнях.</w:t>
      </w:r>
      <w:r w:rsidRPr="002C792B">
        <w:rPr>
          <w:sz w:val="28"/>
          <w:szCs w:val="28"/>
        </w:rPr>
        <w:t xml:space="preserve"> ЭФГ содержит концептуальные ориентиры для решения экологически значимых вопросов в процессе реализ</w:t>
      </w:r>
      <w:r>
        <w:rPr>
          <w:sz w:val="28"/>
          <w:szCs w:val="28"/>
        </w:rPr>
        <w:t xml:space="preserve">ации иных функций государства. </w:t>
      </w:r>
      <w:r w:rsidRPr="002C792B">
        <w:rPr>
          <w:sz w:val="28"/>
          <w:szCs w:val="28"/>
        </w:rPr>
        <w:t>Одна из важнейших задач ЭФГ состоит в поддержании баланса экологических и иных интересов личн</w:t>
      </w:r>
      <w:r>
        <w:rPr>
          <w:sz w:val="28"/>
          <w:szCs w:val="28"/>
        </w:rPr>
        <w:t>ости, общества и государства.</w:t>
      </w:r>
    </w:p>
    <w:p w:rsidR="002C792B" w:rsidRDefault="002C792B" w:rsidP="002C792B">
      <w:pPr>
        <w:spacing w:line="360" w:lineRule="exact"/>
        <w:jc w:val="center"/>
        <w:rPr>
          <w:b/>
          <w:sz w:val="28"/>
          <w:szCs w:val="28"/>
        </w:rPr>
      </w:pPr>
      <w:r w:rsidRPr="002C792B">
        <w:rPr>
          <w:b/>
          <w:sz w:val="28"/>
          <w:szCs w:val="28"/>
        </w:rPr>
        <w:t>Формы и методы реализации ЭФГ:</w:t>
      </w:r>
    </w:p>
    <w:p w:rsidR="002C792B" w:rsidRDefault="002C792B" w:rsidP="002C792B">
      <w:pPr>
        <w:spacing w:line="360" w:lineRule="exact"/>
        <w:jc w:val="center"/>
        <w:rPr>
          <w:sz w:val="28"/>
          <w:szCs w:val="28"/>
        </w:rPr>
      </w:pPr>
      <w:r w:rsidRPr="002C792B">
        <w:rPr>
          <w:sz w:val="28"/>
          <w:szCs w:val="28"/>
        </w:rPr>
        <w:t>Формы и методы реализации Э</w:t>
      </w:r>
      <w:r w:rsidR="00725856">
        <w:rPr>
          <w:sz w:val="28"/>
          <w:szCs w:val="28"/>
        </w:rPr>
        <w:t xml:space="preserve">ФГ характеризуются спецификой, </w:t>
      </w:r>
      <w:r w:rsidRPr="002C792B">
        <w:rPr>
          <w:sz w:val="28"/>
          <w:szCs w:val="28"/>
        </w:rPr>
        <w:t>с</w:t>
      </w:r>
      <w:r>
        <w:rPr>
          <w:sz w:val="28"/>
          <w:szCs w:val="28"/>
        </w:rPr>
        <w:t>оответствующей содержанию ЭФГ.</w:t>
      </w:r>
      <w:r w:rsidRPr="002C792B">
        <w:rPr>
          <w:sz w:val="28"/>
          <w:szCs w:val="28"/>
        </w:rPr>
        <w:t xml:space="preserve"> Правовые формы реализаци</w:t>
      </w:r>
      <w:r>
        <w:rPr>
          <w:sz w:val="28"/>
          <w:szCs w:val="28"/>
        </w:rPr>
        <w:t>и ЭФГ включают правотворческую,</w:t>
      </w:r>
      <w:r w:rsidRPr="002C792B">
        <w:rPr>
          <w:sz w:val="28"/>
          <w:szCs w:val="28"/>
        </w:rPr>
        <w:t xml:space="preserve"> </w:t>
      </w:r>
      <w:proofErr w:type="spellStart"/>
      <w:r w:rsidRPr="002C792B">
        <w:rPr>
          <w:sz w:val="28"/>
          <w:szCs w:val="28"/>
        </w:rPr>
        <w:t>правоисполнительну</w:t>
      </w:r>
      <w:r w:rsidR="00725856">
        <w:rPr>
          <w:sz w:val="28"/>
          <w:szCs w:val="28"/>
        </w:rPr>
        <w:t>ю</w:t>
      </w:r>
      <w:proofErr w:type="spellEnd"/>
      <w:r w:rsidR="00725856">
        <w:rPr>
          <w:sz w:val="28"/>
          <w:szCs w:val="28"/>
        </w:rPr>
        <w:t xml:space="preserve"> и </w:t>
      </w:r>
      <w:proofErr w:type="spellStart"/>
      <w:r w:rsidR="00725856">
        <w:rPr>
          <w:sz w:val="28"/>
          <w:szCs w:val="28"/>
        </w:rPr>
        <w:t>правообеспечительную</w:t>
      </w:r>
      <w:proofErr w:type="spellEnd"/>
      <w:r w:rsidR="00725856">
        <w:rPr>
          <w:sz w:val="28"/>
          <w:szCs w:val="28"/>
        </w:rPr>
        <w:t xml:space="preserve"> формы.</w:t>
      </w:r>
      <w:r w:rsidRPr="002C792B">
        <w:rPr>
          <w:sz w:val="28"/>
          <w:szCs w:val="28"/>
        </w:rPr>
        <w:t xml:space="preserve"> Правотворческая форма реализации Э</w:t>
      </w:r>
      <w:r w:rsidR="00725856">
        <w:rPr>
          <w:sz w:val="28"/>
          <w:szCs w:val="28"/>
        </w:rPr>
        <w:t>ФГ представляет собой принятие</w:t>
      </w:r>
      <w:r w:rsidR="00725856" w:rsidRPr="00725856">
        <w:rPr>
          <w:sz w:val="28"/>
          <w:szCs w:val="28"/>
        </w:rPr>
        <w:t xml:space="preserve"> </w:t>
      </w:r>
      <w:r w:rsidR="00725856">
        <w:rPr>
          <w:sz w:val="28"/>
          <w:szCs w:val="28"/>
        </w:rPr>
        <w:t>(</w:t>
      </w:r>
      <w:r w:rsidRPr="002C792B">
        <w:rPr>
          <w:sz w:val="28"/>
          <w:szCs w:val="28"/>
        </w:rPr>
        <w:t>издание</w:t>
      </w:r>
      <w:r w:rsidR="00725856">
        <w:rPr>
          <w:sz w:val="28"/>
          <w:szCs w:val="28"/>
        </w:rPr>
        <w:t>)</w:t>
      </w:r>
      <w:r w:rsidR="00725856" w:rsidRPr="00725856">
        <w:rPr>
          <w:sz w:val="28"/>
          <w:szCs w:val="28"/>
        </w:rPr>
        <w:t xml:space="preserve"> </w:t>
      </w:r>
      <w:r w:rsidR="00725856">
        <w:rPr>
          <w:sz w:val="28"/>
          <w:szCs w:val="28"/>
        </w:rPr>
        <w:t xml:space="preserve">нормативных правовых актов, </w:t>
      </w:r>
      <w:r w:rsidRPr="002C792B">
        <w:rPr>
          <w:sz w:val="28"/>
          <w:szCs w:val="28"/>
        </w:rPr>
        <w:t>регулирующих отношения в об</w:t>
      </w:r>
      <w:r w:rsidR="00725856">
        <w:rPr>
          <w:sz w:val="28"/>
          <w:szCs w:val="28"/>
        </w:rPr>
        <w:t>ласти охраны окружающей среды, природопользования,</w:t>
      </w:r>
      <w:r w:rsidRPr="002C792B">
        <w:rPr>
          <w:sz w:val="28"/>
          <w:szCs w:val="28"/>
        </w:rPr>
        <w:t xml:space="preserve"> сохранения и восстановления биологического ра</w:t>
      </w:r>
      <w:r w:rsidR="00725856">
        <w:rPr>
          <w:sz w:val="28"/>
          <w:szCs w:val="28"/>
        </w:rPr>
        <w:t xml:space="preserve">знообразия, природных ресурсов, </w:t>
      </w:r>
      <w:r w:rsidRPr="002C792B">
        <w:rPr>
          <w:sz w:val="28"/>
          <w:szCs w:val="28"/>
        </w:rPr>
        <w:t>и т.д</w:t>
      </w:r>
      <w:r w:rsidR="00BC62C7">
        <w:rPr>
          <w:sz w:val="28"/>
          <w:szCs w:val="28"/>
        </w:rPr>
        <w:t>.</w:t>
      </w:r>
      <w:r w:rsidR="00725856">
        <w:rPr>
          <w:sz w:val="28"/>
          <w:szCs w:val="28"/>
        </w:rPr>
        <w:t xml:space="preserve"> и связанные с ними отношения. </w:t>
      </w:r>
      <w:proofErr w:type="spellStart"/>
      <w:r w:rsidRPr="002C792B">
        <w:rPr>
          <w:sz w:val="28"/>
          <w:szCs w:val="28"/>
        </w:rPr>
        <w:t>Правоисполнительная</w:t>
      </w:r>
      <w:proofErr w:type="spellEnd"/>
      <w:r w:rsidRPr="002C792B">
        <w:rPr>
          <w:sz w:val="28"/>
          <w:szCs w:val="28"/>
        </w:rPr>
        <w:t xml:space="preserve"> форма реализации ЭФГ выступает в качестве государственно-властной деятельности уполномоченных органов и должностных лиц по выполнению экологически значим</w:t>
      </w:r>
      <w:r w:rsidR="00725856">
        <w:rPr>
          <w:sz w:val="28"/>
          <w:szCs w:val="28"/>
        </w:rPr>
        <w:t>ых требований законодательства.</w:t>
      </w:r>
      <w:r w:rsidRPr="002C792B">
        <w:rPr>
          <w:sz w:val="28"/>
          <w:szCs w:val="28"/>
        </w:rPr>
        <w:t xml:space="preserve"> Важнейшим критерием эффективности этой деятельности является достижение целей и задач правового регулирования экологических</w:t>
      </w:r>
      <w:r w:rsidR="00725856">
        <w:rPr>
          <w:sz w:val="28"/>
          <w:szCs w:val="28"/>
        </w:rPr>
        <w:t xml:space="preserve"> отношений. </w:t>
      </w:r>
      <w:r w:rsidRPr="002C792B">
        <w:rPr>
          <w:sz w:val="28"/>
          <w:szCs w:val="28"/>
        </w:rPr>
        <w:t>Правоохранительная форма реализации ЭФГ предполагает меры по защите экологичес</w:t>
      </w:r>
      <w:r w:rsidR="00725856">
        <w:rPr>
          <w:sz w:val="28"/>
          <w:szCs w:val="28"/>
        </w:rPr>
        <w:t xml:space="preserve">ких прав и законных интересов, </w:t>
      </w:r>
      <w:r w:rsidRPr="002C792B">
        <w:rPr>
          <w:sz w:val="28"/>
          <w:szCs w:val="28"/>
        </w:rPr>
        <w:t>предупреждению правонарушений и привлечению к</w:t>
      </w:r>
      <w:r w:rsidR="00725856">
        <w:rPr>
          <w:sz w:val="28"/>
          <w:szCs w:val="28"/>
        </w:rPr>
        <w:t xml:space="preserve"> экологической ответственности.</w:t>
      </w:r>
    </w:p>
    <w:p w:rsidR="00725856" w:rsidRPr="00725856" w:rsidRDefault="00725856" w:rsidP="002C792B">
      <w:pPr>
        <w:spacing w:line="360" w:lineRule="exact"/>
        <w:jc w:val="center"/>
        <w:rPr>
          <w:b/>
          <w:sz w:val="28"/>
          <w:szCs w:val="28"/>
        </w:rPr>
      </w:pPr>
      <w:r w:rsidRPr="00725856">
        <w:rPr>
          <w:b/>
          <w:sz w:val="28"/>
          <w:szCs w:val="28"/>
        </w:rPr>
        <w:t>Методы осуществления ЭФГ:</w:t>
      </w:r>
    </w:p>
    <w:p w:rsidR="00725856" w:rsidRDefault="00725856" w:rsidP="002C792B">
      <w:pPr>
        <w:spacing w:line="360" w:lineRule="exact"/>
        <w:jc w:val="center"/>
        <w:rPr>
          <w:sz w:val="28"/>
          <w:szCs w:val="28"/>
        </w:rPr>
      </w:pPr>
      <w:r w:rsidRPr="00725856">
        <w:rPr>
          <w:sz w:val="28"/>
          <w:szCs w:val="28"/>
        </w:rPr>
        <w:t>Методы осуществления ЭФГ можно классифици</w:t>
      </w:r>
      <w:r>
        <w:rPr>
          <w:sz w:val="28"/>
          <w:szCs w:val="28"/>
        </w:rPr>
        <w:t>ровать по различным основаниям. Так, выделяются методы убеждения</w:t>
      </w:r>
      <w:r w:rsidRPr="00725856">
        <w:rPr>
          <w:sz w:val="28"/>
          <w:szCs w:val="28"/>
        </w:rPr>
        <w:t xml:space="preserve"> </w:t>
      </w:r>
      <w:r>
        <w:rPr>
          <w:sz w:val="28"/>
          <w:szCs w:val="28"/>
        </w:rPr>
        <w:t>(экологическое, образование и просвещение,</w:t>
      </w:r>
      <w:r w:rsidRPr="00725856">
        <w:rPr>
          <w:sz w:val="28"/>
          <w:szCs w:val="28"/>
        </w:rPr>
        <w:t xml:space="preserve"> пропаганда бережного отношения к приро</w:t>
      </w:r>
      <w:r w:rsidR="00BC62C7">
        <w:rPr>
          <w:sz w:val="28"/>
          <w:szCs w:val="28"/>
        </w:rPr>
        <w:t>де</w:t>
      </w:r>
      <w:r w:rsidR="00BC62C7" w:rsidRPr="00BC62C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общественное осуждение лиц, </w:t>
      </w:r>
      <w:r w:rsidRPr="00725856">
        <w:rPr>
          <w:sz w:val="28"/>
          <w:szCs w:val="28"/>
        </w:rPr>
        <w:t>причинивших вред окружающей среде и др.</w:t>
      </w:r>
      <w:r>
        <w:rPr>
          <w:sz w:val="28"/>
          <w:szCs w:val="28"/>
        </w:rPr>
        <w:t>)</w:t>
      </w:r>
      <w:r w:rsidRPr="00725856">
        <w:rPr>
          <w:sz w:val="28"/>
          <w:szCs w:val="28"/>
        </w:rPr>
        <w:t>,</w:t>
      </w:r>
      <w:r>
        <w:rPr>
          <w:sz w:val="28"/>
          <w:szCs w:val="28"/>
        </w:rPr>
        <w:t xml:space="preserve"> поощрения</w:t>
      </w:r>
      <w:r w:rsidR="00BC62C7" w:rsidRPr="00BC62C7">
        <w:rPr>
          <w:sz w:val="28"/>
          <w:szCs w:val="28"/>
        </w:rPr>
        <w:t xml:space="preserve"> </w:t>
      </w:r>
      <w:r w:rsidR="00BC62C7">
        <w:rPr>
          <w:sz w:val="28"/>
          <w:szCs w:val="28"/>
        </w:rPr>
        <w:t>(</w:t>
      </w:r>
      <w:r w:rsidRPr="00725856">
        <w:rPr>
          <w:sz w:val="28"/>
          <w:szCs w:val="28"/>
        </w:rPr>
        <w:t>налоговые и иные льг</w:t>
      </w:r>
      <w:r>
        <w:rPr>
          <w:sz w:val="28"/>
          <w:szCs w:val="28"/>
        </w:rPr>
        <w:t>оты при внедрении малоотходных</w:t>
      </w:r>
      <w:r w:rsidRPr="00725856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энерго</w:t>
      </w:r>
      <w:proofErr w:type="spellEnd"/>
      <w:r w:rsidRPr="00725856">
        <w:rPr>
          <w:sz w:val="28"/>
          <w:szCs w:val="28"/>
        </w:rPr>
        <w:t>- и</w:t>
      </w:r>
      <w:r>
        <w:rPr>
          <w:sz w:val="28"/>
          <w:szCs w:val="28"/>
        </w:rPr>
        <w:t xml:space="preserve"> ресурсосберегающих технологий</w:t>
      </w:r>
      <w:r w:rsidRPr="00725856">
        <w:rPr>
          <w:sz w:val="28"/>
          <w:szCs w:val="28"/>
        </w:rPr>
        <w:t>, при использовании отходо</w:t>
      </w:r>
      <w:r>
        <w:rPr>
          <w:sz w:val="28"/>
          <w:szCs w:val="28"/>
        </w:rPr>
        <w:t>в в качестве вторичного сырья,</w:t>
      </w:r>
      <w:r w:rsidRPr="00725856">
        <w:rPr>
          <w:sz w:val="28"/>
          <w:szCs w:val="28"/>
        </w:rPr>
        <w:t xml:space="preserve"> ускор</w:t>
      </w:r>
      <w:r>
        <w:rPr>
          <w:sz w:val="28"/>
          <w:szCs w:val="28"/>
        </w:rPr>
        <w:t>енной амортизации оборудования</w:t>
      </w:r>
      <w:r w:rsidRPr="00725856">
        <w:rPr>
          <w:sz w:val="28"/>
          <w:szCs w:val="28"/>
        </w:rPr>
        <w:t>, предназначенного для охраны и оздоровления окружающей среды и др.</w:t>
      </w:r>
      <w:r>
        <w:rPr>
          <w:sz w:val="28"/>
          <w:szCs w:val="28"/>
        </w:rPr>
        <w:t>)</w:t>
      </w:r>
      <w:r w:rsidRPr="00725856">
        <w:rPr>
          <w:sz w:val="28"/>
          <w:szCs w:val="28"/>
        </w:rPr>
        <w:t>, и прину</w:t>
      </w:r>
      <w:r w:rsidR="00BC62C7">
        <w:rPr>
          <w:sz w:val="28"/>
          <w:szCs w:val="28"/>
        </w:rPr>
        <w:t>ждения</w:t>
      </w:r>
      <w:r w:rsidR="00BC62C7" w:rsidRPr="00BC62C7">
        <w:rPr>
          <w:sz w:val="28"/>
          <w:szCs w:val="28"/>
        </w:rPr>
        <w:t xml:space="preserve"> </w:t>
      </w:r>
      <w:r w:rsidR="00BC62C7">
        <w:rPr>
          <w:sz w:val="28"/>
          <w:szCs w:val="28"/>
        </w:rPr>
        <w:t>(</w:t>
      </w:r>
      <w:r w:rsidRPr="00725856">
        <w:rPr>
          <w:sz w:val="28"/>
          <w:szCs w:val="28"/>
        </w:rPr>
        <w:t>увеличение ставок экологиче</w:t>
      </w:r>
      <w:r w:rsidR="00BC62C7">
        <w:rPr>
          <w:sz w:val="28"/>
          <w:szCs w:val="28"/>
        </w:rPr>
        <w:t>ского налога и налога за добычу</w:t>
      </w:r>
      <w:r w:rsidR="00BC62C7" w:rsidRPr="00BC62C7">
        <w:rPr>
          <w:sz w:val="28"/>
          <w:szCs w:val="28"/>
        </w:rPr>
        <w:t xml:space="preserve"> </w:t>
      </w:r>
      <w:r w:rsidR="00BC62C7">
        <w:rPr>
          <w:sz w:val="28"/>
          <w:szCs w:val="28"/>
        </w:rPr>
        <w:t xml:space="preserve">(изъятие) природных ресурсов, возмещение вреда, причинённого окружающей среде, </w:t>
      </w:r>
      <w:r w:rsidRPr="00725856">
        <w:rPr>
          <w:sz w:val="28"/>
          <w:szCs w:val="28"/>
        </w:rPr>
        <w:t>применение мер административной и уголовной ответственности за</w:t>
      </w:r>
      <w:r w:rsidR="00BC62C7">
        <w:rPr>
          <w:sz w:val="28"/>
          <w:szCs w:val="28"/>
        </w:rPr>
        <w:t xml:space="preserve"> экологические правонарушения, </w:t>
      </w:r>
      <w:r w:rsidRPr="00725856">
        <w:rPr>
          <w:sz w:val="28"/>
          <w:szCs w:val="28"/>
        </w:rPr>
        <w:t xml:space="preserve">запрет на осуществление </w:t>
      </w:r>
      <w:r w:rsidR="00BC62C7">
        <w:rPr>
          <w:sz w:val="28"/>
          <w:szCs w:val="28"/>
        </w:rPr>
        <w:t xml:space="preserve">деятельности, </w:t>
      </w:r>
      <w:r w:rsidRPr="00725856">
        <w:rPr>
          <w:sz w:val="28"/>
          <w:szCs w:val="28"/>
        </w:rPr>
        <w:t>причиняющей вред окружающей среде и др</w:t>
      </w:r>
      <w:r w:rsidR="00BC62C7" w:rsidRPr="00BC62C7">
        <w:rPr>
          <w:sz w:val="28"/>
          <w:szCs w:val="28"/>
        </w:rPr>
        <w:t>.</w:t>
      </w:r>
      <w:r w:rsidR="00BC62C7">
        <w:rPr>
          <w:sz w:val="28"/>
          <w:szCs w:val="28"/>
        </w:rPr>
        <w:t>)</w:t>
      </w:r>
      <w:r w:rsidR="00BC62C7" w:rsidRPr="00BC62C7">
        <w:rPr>
          <w:sz w:val="28"/>
          <w:szCs w:val="28"/>
        </w:rPr>
        <w:t xml:space="preserve">. </w:t>
      </w:r>
      <w:r w:rsidRPr="00725856">
        <w:rPr>
          <w:sz w:val="28"/>
          <w:szCs w:val="28"/>
        </w:rPr>
        <w:lastRenderedPageBreak/>
        <w:t>Также можно вы</w:t>
      </w:r>
      <w:r w:rsidR="00BC62C7">
        <w:rPr>
          <w:sz w:val="28"/>
          <w:szCs w:val="28"/>
        </w:rPr>
        <w:t>делить методы административные</w:t>
      </w:r>
      <w:r w:rsidR="00BC62C7" w:rsidRPr="00BC62C7">
        <w:rPr>
          <w:sz w:val="28"/>
          <w:szCs w:val="28"/>
        </w:rPr>
        <w:t xml:space="preserve"> </w:t>
      </w:r>
      <w:r w:rsidR="00BC62C7">
        <w:rPr>
          <w:sz w:val="28"/>
          <w:szCs w:val="28"/>
        </w:rPr>
        <w:t>(</w:t>
      </w:r>
      <w:r w:rsidRPr="00725856">
        <w:rPr>
          <w:sz w:val="28"/>
          <w:szCs w:val="28"/>
        </w:rPr>
        <w:t>утверждение нормативов и стандартов в о</w:t>
      </w:r>
      <w:r>
        <w:rPr>
          <w:sz w:val="28"/>
          <w:szCs w:val="28"/>
        </w:rPr>
        <w:t>бласти охраны окружающей среды</w:t>
      </w:r>
      <w:r w:rsidRPr="00725856">
        <w:rPr>
          <w:sz w:val="28"/>
          <w:szCs w:val="28"/>
        </w:rPr>
        <w:t>,</w:t>
      </w:r>
      <w:r w:rsidR="00BC62C7">
        <w:rPr>
          <w:sz w:val="28"/>
          <w:szCs w:val="28"/>
        </w:rPr>
        <w:t xml:space="preserve"> выдача специальных разрешений</w:t>
      </w:r>
      <w:r w:rsidR="00BC62C7" w:rsidRPr="00BC62C7">
        <w:rPr>
          <w:sz w:val="28"/>
          <w:szCs w:val="28"/>
        </w:rPr>
        <w:t xml:space="preserve"> (</w:t>
      </w:r>
      <w:r w:rsidR="00BC62C7">
        <w:rPr>
          <w:sz w:val="28"/>
          <w:szCs w:val="28"/>
        </w:rPr>
        <w:t>лицензий</w:t>
      </w:r>
      <w:r w:rsidR="00BC62C7" w:rsidRPr="00BC62C7">
        <w:rPr>
          <w:sz w:val="28"/>
          <w:szCs w:val="28"/>
        </w:rPr>
        <w:t>)</w:t>
      </w:r>
      <w:r w:rsidRPr="00725856">
        <w:rPr>
          <w:sz w:val="28"/>
          <w:szCs w:val="28"/>
        </w:rPr>
        <w:t xml:space="preserve"> на осуществление деятельност</w:t>
      </w:r>
      <w:r>
        <w:rPr>
          <w:sz w:val="28"/>
          <w:szCs w:val="28"/>
        </w:rPr>
        <w:t>и</w:t>
      </w:r>
      <w:r w:rsidRPr="00725856">
        <w:rPr>
          <w:sz w:val="28"/>
          <w:szCs w:val="28"/>
        </w:rPr>
        <w:t>, связанной с использованием природных ресурсов и во</w:t>
      </w:r>
      <w:r>
        <w:rPr>
          <w:sz w:val="28"/>
          <w:szCs w:val="28"/>
        </w:rPr>
        <w:t>здействием на окружающую среду</w:t>
      </w:r>
      <w:r w:rsidRPr="00725856">
        <w:rPr>
          <w:sz w:val="28"/>
          <w:szCs w:val="28"/>
        </w:rPr>
        <w:t>, прове</w:t>
      </w:r>
      <w:r w:rsidR="00BC62C7">
        <w:rPr>
          <w:sz w:val="28"/>
          <w:szCs w:val="28"/>
        </w:rPr>
        <w:t>дение экологической экспертизы</w:t>
      </w:r>
      <w:r w:rsidR="00BC62C7" w:rsidRPr="00BC62C7">
        <w:rPr>
          <w:sz w:val="28"/>
          <w:szCs w:val="28"/>
        </w:rPr>
        <w:t>,</w:t>
      </w:r>
      <w:r w:rsidRPr="00725856">
        <w:rPr>
          <w:sz w:val="28"/>
          <w:szCs w:val="28"/>
        </w:rPr>
        <w:t xml:space="preserve"> экологического контроля и др.</w:t>
      </w:r>
      <w:r>
        <w:rPr>
          <w:sz w:val="28"/>
          <w:szCs w:val="28"/>
        </w:rPr>
        <w:t>)</w:t>
      </w:r>
      <w:r w:rsidRPr="00725856">
        <w:rPr>
          <w:sz w:val="28"/>
          <w:szCs w:val="28"/>
        </w:rPr>
        <w:t>,</w:t>
      </w:r>
      <w:r>
        <w:rPr>
          <w:sz w:val="28"/>
          <w:szCs w:val="28"/>
        </w:rPr>
        <w:t xml:space="preserve"> и экономические</w:t>
      </w:r>
      <w:r w:rsidRPr="00725856">
        <w:rPr>
          <w:sz w:val="28"/>
          <w:szCs w:val="28"/>
        </w:rPr>
        <w:t xml:space="preserve"> (финансирование программ и мероприятий по рациональному использованию природных ресу</w:t>
      </w:r>
      <w:r>
        <w:rPr>
          <w:sz w:val="28"/>
          <w:szCs w:val="28"/>
        </w:rPr>
        <w:t>рсов и охране окружающей среды</w:t>
      </w:r>
      <w:r w:rsidRPr="00725856">
        <w:rPr>
          <w:sz w:val="28"/>
          <w:szCs w:val="28"/>
        </w:rPr>
        <w:t>, проведение экономичес</w:t>
      </w:r>
      <w:r>
        <w:rPr>
          <w:sz w:val="28"/>
          <w:szCs w:val="28"/>
        </w:rPr>
        <w:t xml:space="preserve">кой оценки природных объектов, </w:t>
      </w:r>
      <w:r w:rsidRPr="00725856">
        <w:rPr>
          <w:sz w:val="28"/>
          <w:szCs w:val="28"/>
        </w:rPr>
        <w:t xml:space="preserve">установление мер экономического стимулирования в области охраны окружающей среды и др.), </w:t>
      </w:r>
      <w:r>
        <w:rPr>
          <w:sz w:val="28"/>
          <w:szCs w:val="28"/>
        </w:rPr>
        <w:t>другие методы реализации ЭФГ.</w:t>
      </w:r>
      <w:r w:rsidR="00BC62C7" w:rsidRPr="00BC62C7">
        <w:rPr>
          <w:sz w:val="28"/>
          <w:szCs w:val="28"/>
        </w:rPr>
        <w:t xml:space="preserve"> </w:t>
      </w:r>
      <w:r w:rsidRPr="00725856">
        <w:rPr>
          <w:sz w:val="28"/>
          <w:szCs w:val="28"/>
        </w:rPr>
        <w:t>Применение соответствующих форм и методов реализации экологи</w:t>
      </w:r>
      <w:r>
        <w:rPr>
          <w:sz w:val="28"/>
          <w:szCs w:val="28"/>
        </w:rPr>
        <w:t>ческой функции обусловлено: а)</w:t>
      </w:r>
      <w:r w:rsidR="00BC62C7" w:rsidRPr="00BC62C7">
        <w:rPr>
          <w:sz w:val="28"/>
          <w:szCs w:val="28"/>
        </w:rPr>
        <w:t xml:space="preserve"> </w:t>
      </w:r>
      <w:r w:rsidRPr="00725856">
        <w:rPr>
          <w:sz w:val="28"/>
          <w:szCs w:val="28"/>
        </w:rPr>
        <w:t>состо</w:t>
      </w:r>
      <w:r>
        <w:rPr>
          <w:sz w:val="28"/>
          <w:szCs w:val="28"/>
        </w:rPr>
        <w:t>янием и трансформацией объекта -</w:t>
      </w:r>
      <w:r w:rsidRPr="00725856">
        <w:rPr>
          <w:sz w:val="28"/>
          <w:szCs w:val="28"/>
        </w:rPr>
        <w:t xml:space="preserve"> </w:t>
      </w:r>
      <w:r w:rsidRPr="00725856">
        <w:rPr>
          <w:rFonts w:ascii="Calibri" w:hAnsi="Calibri" w:cs="Calibri"/>
          <w:sz w:val="28"/>
          <w:szCs w:val="28"/>
        </w:rPr>
        <w:t>экологической</w:t>
      </w:r>
      <w:r w:rsidRPr="00725856">
        <w:rPr>
          <w:sz w:val="28"/>
          <w:szCs w:val="28"/>
        </w:rPr>
        <w:t xml:space="preserve"> </w:t>
      </w:r>
      <w:r w:rsidRPr="00725856">
        <w:rPr>
          <w:rFonts w:ascii="Calibri" w:hAnsi="Calibri" w:cs="Calibri"/>
          <w:sz w:val="28"/>
          <w:szCs w:val="28"/>
        </w:rPr>
        <w:t>сферы</w:t>
      </w:r>
      <w:r>
        <w:rPr>
          <w:sz w:val="28"/>
          <w:szCs w:val="28"/>
        </w:rPr>
        <w:t xml:space="preserve"> жизнедеятельности общества; б) </w:t>
      </w:r>
      <w:r w:rsidRPr="00725856">
        <w:rPr>
          <w:sz w:val="28"/>
          <w:szCs w:val="28"/>
        </w:rPr>
        <w:t>местом и ролью государства в регулировании экологических от</w:t>
      </w:r>
      <w:r>
        <w:rPr>
          <w:sz w:val="28"/>
          <w:szCs w:val="28"/>
        </w:rPr>
        <w:t>ношений; в) целями и задачами,</w:t>
      </w:r>
      <w:r w:rsidRPr="00725856">
        <w:rPr>
          <w:sz w:val="28"/>
          <w:szCs w:val="28"/>
        </w:rPr>
        <w:t xml:space="preserve"> обусловливающими экологическую </w:t>
      </w:r>
      <w:r>
        <w:rPr>
          <w:sz w:val="28"/>
          <w:szCs w:val="28"/>
        </w:rPr>
        <w:t>функцию государства.</w:t>
      </w:r>
    </w:p>
    <w:p w:rsidR="00C97A56" w:rsidRPr="00C97A56" w:rsidRDefault="00C97A56" w:rsidP="002C792B">
      <w:pPr>
        <w:spacing w:line="360" w:lineRule="exact"/>
        <w:jc w:val="center"/>
        <w:rPr>
          <w:b/>
          <w:sz w:val="28"/>
          <w:szCs w:val="28"/>
        </w:rPr>
      </w:pPr>
      <w:r w:rsidRPr="00C97A56">
        <w:rPr>
          <w:b/>
          <w:sz w:val="28"/>
          <w:szCs w:val="28"/>
        </w:rPr>
        <w:t xml:space="preserve">Повышение экологической безопасности </w:t>
      </w:r>
      <w:r>
        <w:rPr>
          <w:b/>
          <w:sz w:val="28"/>
          <w:szCs w:val="28"/>
        </w:rPr>
        <w:t>страны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В последнее время в нашу жизнь вошло понятие ”экологическая безопасность“, которое можно охарактеризовать как процесс обеспечения защищенности жизненно важных процессов не только отдельного человека, но и общества в целом, а также государства и природы от угроз, создаваемых антропогенным или естественным воздействием на окружающую среду. Научно-технический прогресс породил целый ряд комплекс факторов, которые затрагивают все стороны деятельности человека, включая его здоровье.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Главной целью экологической политики Республики Беларусь является сохранение и приумножение потенциала природы во всем ее многообразии при одновременном создании экологически благоприятных условий жизнедеятельности человека и общества.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Мероприятия в области охраны окружающей среды и обеспечения рационального природопользования должны проводиться на уровне не ниже того, который обеспечивает экологическую безопасность.</w:t>
      </w:r>
    </w:p>
    <w:p w:rsid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В качестве основного правового документа, закрепляющего концептуальные основы экологической политики Республики Беларусь, в настоящее время выступает Концепция национальной безопасности Республики Беларусь, утвержденная Указом Президента Республики Беларусь. Национальная безопасность определена Концепцией, включает в качестве видового понятия экологическую безопасность. 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В качестве основных угроз национальной безопасности белорусского государства при этом рассматриваются такие экологические факторы, как деградация земель, лесов и природных комплексов, истощение минерально-</w:t>
      </w: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lastRenderedPageBreak/>
        <w:t>сырьевых, водных и биологических ресурсов; радиоактивное, химическое и биологическое загрязнение почв, земель, вод, недр, растительности и атмосферы.</w:t>
      </w:r>
    </w:p>
    <w:p w:rsid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Следует отметить,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что несмотря на проводимые государством и предприятиями природоохранные мероприятия, проблема об</w:t>
      </w:r>
      <w:r w:rsidR="00134CA5">
        <w:rPr>
          <w:rFonts w:asciiTheme="minorHAnsi" w:eastAsiaTheme="minorHAnsi" w:hAnsiTheme="minorHAnsi" w:cstheme="minorBidi"/>
          <w:sz w:val="28"/>
          <w:szCs w:val="28"/>
          <w:lang w:eastAsia="en-US"/>
        </w:rPr>
        <w:t>еспечения экологической безопас</w:t>
      </w:r>
      <w:bookmarkStart w:id="0" w:name="_GoBack"/>
      <w:bookmarkEnd w:id="0"/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ности по-прежнему остается актуальной. </w:t>
      </w:r>
    </w:p>
    <w:p w:rsid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И одной из причин этого является низкий уровень осведомленности населения в этой сфере.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В современном обществе в силу целого ряда причин изменяется статус проблем безопасности, которые обусловлены воздействием разного уровня угроз: глобальных, региональных и национальных; природных, техногенных и все чаще - социально-экологических. Специфика отношения и разрешения проблем национальной безопасности в современном российском обществе обусловлена неотделимостью стратегии и политики безопасности от культурного и исторического контекста развития общества и государства.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Однако применительно к сложившейся в исследовательских подходах и правовой практике триаде: личная - национальная - глобальная безопасность - именно экологическая проблематика становится интегральной, неизбежно затрагивая каждый ее субъектный уровень.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Актуальность проблемы экологической безопасности личности и государства обусловлена тем, что в современных цивилизованных демократических государствах, наряду с прогрессивными сдвигами в обеспечении безопасности индивида, начинает расширяться диапазон опасностей, связанных с вхождением этих государств в поле повышенного техногенного и социально-экологического риска. Во всем мире, в том числе в богатых промышленно развитых странах, расширяются зоны хозяйственной, экономической деятельности, выпадающие из сферы, регулируемой правовыми нормами и законами. Это означает повышение уровня опасности, экологических угроз в региональном, а затем и в глобальном масштабе, как для государства, так и для отдельных граждан. Диапазон экологических опасностей возрастает не только за счет техногенных, но и за счет происходящих социальных или же политических изменений.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Крупные экологические катастрофы последних лет повлияли на общественное мнение во всем мире, показав, что «чужой» окружающей среды нет. Природа не разделена рамками административных и государственных границ, она одна на всех, и очаг мировой экологической катастрофы может возникнуть где угодно.</w:t>
      </w:r>
      <w:r w:rsidRPr="00C97A56">
        <w:t xml:space="preserve"> </w:t>
      </w: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Основная цель экологической безопасности состоит в достижении устойчивого развития с созданием благоприятной среды обитания и комфортных условий для </w:t>
      </w: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lastRenderedPageBreak/>
        <w:t>жизнедеятельности и воспроизводства населения, обеспечения охраны природных ресурсов и биоразнообразия, предотвращения техногенных аварий и катастроф.</w:t>
      </w: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97A56" w:rsidRPr="00C97A56" w:rsidRDefault="00C97A56" w:rsidP="00C97A56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C97A56">
        <w:rPr>
          <w:rFonts w:asciiTheme="minorHAnsi" w:eastAsiaTheme="minorHAnsi" w:hAnsiTheme="minorHAnsi" w:cstheme="minorBidi"/>
          <w:sz w:val="28"/>
          <w:szCs w:val="28"/>
          <w:lang w:eastAsia="en-US"/>
        </w:rPr>
        <w:t>Осознанная миллионами людей во всем мире, эта реальная «хрупкость бытия» оказывает влияние на социально-политические установки и поведение больших групп населения.</w:t>
      </w:r>
    </w:p>
    <w:p w:rsidR="00BC62C7" w:rsidRDefault="00BC62C7" w:rsidP="002C792B">
      <w:pPr>
        <w:spacing w:line="360" w:lineRule="exact"/>
        <w:jc w:val="center"/>
        <w:rPr>
          <w:sz w:val="28"/>
          <w:szCs w:val="28"/>
        </w:rPr>
      </w:pPr>
    </w:p>
    <w:p w:rsidR="00BC62C7" w:rsidRDefault="00BC62C7" w:rsidP="002C792B">
      <w:pPr>
        <w:spacing w:line="360" w:lineRule="exact"/>
        <w:jc w:val="center"/>
        <w:rPr>
          <w:sz w:val="28"/>
          <w:szCs w:val="28"/>
        </w:rPr>
      </w:pPr>
    </w:p>
    <w:p w:rsidR="00BC62C7" w:rsidRDefault="00BC62C7" w:rsidP="002C792B">
      <w:pPr>
        <w:spacing w:line="360" w:lineRule="exact"/>
        <w:jc w:val="center"/>
        <w:rPr>
          <w:sz w:val="28"/>
          <w:szCs w:val="28"/>
        </w:rPr>
      </w:pPr>
    </w:p>
    <w:p w:rsidR="00BC62C7" w:rsidRPr="00BC62C7" w:rsidRDefault="00BC62C7" w:rsidP="00BC62C7">
      <w:pPr>
        <w:spacing w:after="0" w:line="360" w:lineRule="exact"/>
        <w:jc w:val="both"/>
        <w:rPr>
          <w:i/>
          <w:sz w:val="28"/>
          <w:szCs w:val="28"/>
        </w:rPr>
      </w:pPr>
      <w:r w:rsidRPr="00BC62C7">
        <w:rPr>
          <w:i/>
          <w:sz w:val="28"/>
          <w:szCs w:val="28"/>
        </w:rPr>
        <w:t>Табаков Егор</w:t>
      </w:r>
    </w:p>
    <w:p w:rsidR="00BC62C7" w:rsidRPr="00BC62C7" w:rsidRDefault="00BC62C7" w:rsidP="00BC62C7">
      <w:pPr>
        <w:spacing w:after="0" w:line="360" w:lineRule="exact"/>
        <w:jc w:val="both"/>
        <w:rPr>
          <w:i/>
          <w:sz w:val="28"/>
          <w:szCs w:val="28"/>
        </w:rPr>
      </w:pPr>
      <w:r w:rsidRPr="00BC62C7">
        <w:rPr>
          <w:i/>
          <w:sz w:val="28"/>
          <w:szCs w:val="28"/>
        </w:rPr>
        <w:t>Ученик „9</w:t>
      </w:r>
      <w:r w:rsidRPr="00BC62C7">
        <w:rPr>
          <w:i/>
          <w:sz w:val="28"/>
          <w:szCs w:val="28"/>
          <w:lang w:val="pl-PL"/>
        </w:rPr>
        <w:t>T</w:t>
      </w:r>
      <w:r w:rsidRPr="00BC62C7">
        <w:rPr>
          <w:i/>
          <w:sz w:val="28"/>
          <w:szCs w:val="28"/>
        </w:rPr>
        <w:t>” класса</w:t>
      </w:r>
    </w:p>
    <w:p w:rsidR="00BC62C7" w:rsidRPr="00BC62C7" w:rsidRDefault="00A57808" w:rsidP="00BC62C7">
      <w:pPr>
        <w:spacing w:after="0" w:line="360" w:lineRule="exact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„Средней школы №136 </w:t>
      </w:r>
      <w:proofErr w:type="spellStart"/>
      <w:r>
        <w:rPr>
          <w:i/>
          <w:sz w:val="28"/>
          <w:szCs w:val="28"/>
        </w:rPr>
        <w:t>г</w:t>
      </w:r>
      <w:r w:rsidR="00BC62C7" w:rsidRPr="00BC62C7">
        <w:rPr>
          <w:i/>
          <w:sz w:val="28"/>
          <w:szCs w:val="28"/>
        </w:rPr>
        <w:t>.Минска</w:t>
      </w:r>
      <w:proofErr w:type="spellEnd"/>
      <w:r w:rsidR="00BC62C7" w:rsidRPr="00BC62C7">
        <w:rPr>
          <w:i/>
          <w:sz w:val="28"/>
          <w:szCs w:val="28"/>
        </w:rPr>
        <w:t>”</w:t>
      </w:r>
    </w:p>
    <w:p w:rsidR="000D543F" w:rsidRPr="00A74779" w:rsidRDefault="00134CA5" w:rsidP="00A747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543F" w:rsidRPr="00A7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9"/>
    <w:rsid w:val="00134CA5"/>
    <w:rsid w:val="002C792B"/>
    <w:rsid w:val="00725856"/>
    <w:rsid w:val="00927EF4"/>
    <w:rsid w:val="009D5E97"/>
    <w:rsid w:val="00A57808"/>
    <w:rsid w:val="00A74779"/>
    <w:rsid w:val="00BC62C7"/>
    <w:rsid w:val="00C97A56"/>
    <w:rsid w:val="00D9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16BDA"/>
  <w15:docId w15:val="{07722FE6-BBCF-4BA9-9A7E-4114EB3C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7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BC74D-AC07-4237-8DEF-21AD77EB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ЕГОрКА MMXI</dc:creator>
  <cp:keywords/>
  <dc:description/>
  <cp:lastModifiedBy>ЕГОрКА MMXI</cp:lastModifiedBy>
  <cp:revision>2</cp:revision>
  <dcterms:created xsi:type="dcterms:W3CDTF">2023-06-19T14:46:00Z</dcterms:created>
  <dcterms:modified xsi:type="dcterms:W3CDTF">2023-06-19T14:46:00Z</dcterms:modified>
</cp:coreProperties>
</file>