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72A52" w14:textId="6B0BE88C" w:rsidR="00660387" w:rsidRDefault="00660387" w:rsidP="00660387">
      <w:r>
        <w:t xml:space="preserve">https://thebarentsobserver.com/ru/node/3972 </w:t>
      </w:r>
      <w:r>
        <w:t xml:space="preserve"> </w:t>
      </w:r>
      <w:r w:rsidR="00764C83">
        <w:t xml:space="preserve"> (англ.)</w:t>
      </w:r>
    </w:p>
    <w:p w14:paraId="6C1DDC0A" w14:textId="6E9FAC37" w:rsidR="00660387" w:rsidRDefault="00764C83" w:rsidP="00660387">
      <w:r w:rsidRPr="00764C83">
        <w:t>https://semnasem.org/posts/2018/05/01/zhenshina-mozhet-dat-sigarety-i-drugaya-soglasna-za-eto-lech-s-nej-kak-zhivut-lesbiyanki-v-rossijskih-tyurmah</w:t>
      </w:r>
    </w:p>
    <w:p w14:paraId="31146857" w14:textId="77777777" w:rsidR="00235BD3" w:rsidRDefault="00235BD3"/>
    <w:sectPr w:rsidR="00235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387"/>
    <w:rsid w:val="00235BD3"/>
    <w:rsid w:val="00660387"/>
    <w:rsid w:val="0076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31491"/>
  <w15:chartTrackingRefBased/>
  <w15:docId w15:val="{264822AE-B586-4201-B428-95E754AD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03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2</cp:revision>
  <dcterms:created xsi:type="dcterms:W3CDTF">2023-05-10T15:11:00Z</dcterms:created>
  <dcterms:modified xsi:type="dcterms:W3CDTF">2023-05-10T15:17:00Z</dcterms:modified>
</cp:coreProperties>
</file>