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body>
    <w:p w:rsidR="00000000" w:rsidDel="00000000" w:rsidP="00000000" w:rsidRDefault="00000000" w:rsidRPr="00000000" w14:paraId="00000001">
      <w:pPr>
        <w:pStyle w:val="Heading2"/>
        <w:rPr/>
      </w:pPr>
      <w:bookmarkStart w:colFirst="0" w:colLast="0" w:name="_heading=h.gjdgxs" w:id="0"/>
      <w:bookmarkEnd w:id="0"/>
      <w:r w:rsidDel="00000000" w:rsidR="00000000" w:rsidRPr="00000000">
        <w:rPr>
          <w:rtl w:val="0"/>
        </w:rPr>
        <w:t xml:space="preserve">Statement of purpose</w:t>
      </w:r>
    </w:p>
    <w:p w:rsidR="00000000" w:rsidDel="00000000" w:rsidP="00000000" w:rsidRDefault="00000000" w:rsidRPr="00000000" w14:paraId="00000002">
      <w:pPr>
        <w:rPr/>
      </w:pPr>
      <w:r w:rsidDel="00000000" w:rsidR="00000000" w:rsidRPr="00000000">
        <w:rPr>
          <w:rtl w:val="0"/>
        </w:rPr>
        <w:t xml:space="preserve">Alena Alkova</w:t>
      </w:r>
      <w:r w:rsidDel="00000000" w:rsidR="00000000" w:rsidRPr="00000000">
        <w:rPr>
          <w:rtl w:val="0"/>
        </w:rPr>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t xml:space="preserve">Studying at the Ruhr University Bochum’s Gender Studies program will provide me with the opportunity to change my career path by combining my research interests, organizational and activist experience. I studied at the Faculty of Philology and Journalism at Kemerovo State University, then worked for several years in regional journalism and marketing. Working with people and text taught me communication skills, the ability to structure information and understand complex topics from scratch.</w:t>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pPr>
      <w:r w:rsidDel="00000000" w:rsidR="00000000" w:rsidRPr="00000000">
        <w:rPr>
          <w:rtl w:val="0"/>
        </w:rPr>
        <w:t xml:space="preserve">At the same time, I began to engage in activism in the feminist field. Since 2019, I have participated in the international DIY-project in support of survivors of domestic violence “Not Her Fault.”(Ne vinovata) In 2019-2020, I </w:t>
      </w:r>
      <w:hyperlink r:id="rId7">
        <w:r w:rsidDel="00000000" w:rsidR="00000000" w:rsidRPr="00000000">
          <w:rPr>
            <w:color w:val="1155cc"/>
            <w:u w:val="single"/>
            <w:rtl w:val="0"/>
          </w:rPr>
          <w:t xml:space="preserve">organized events</w:t>
        </w:r>
      </w:hyperlink>
      <w:r w:rsidDel="00000000" w:rsidR="00000000" w:rsidRPr="00000000">
        <w:rPr>
          <w:rtl w:val="0"/>
        </w:rPr>
        <w:t xml:space="preserve"> (concerts and public talks with lawyers and psychologists) in the city of Tomsk, from 2019 to 2023 I participated in concerts as part of the </w:t>
      </w:r>
      <w:hyperlink r:id="rId8">
        <w:r w:rsidDel="00000000" w:rsidR="00000000" w:rsidRPr="00000000">
          <w:rPr>
            <w:color w:val="1155cc"/>
            <w:u w:val="single"/>
            <w:rtl w:val="0"/>
          </w:rPr>
          <w:t xml:space="preserve">fempunk group The Charmed (Zacharovannye)</w:t>
        </w:r>
      </w:hyperlink>
      <w:r w:rsidDel="00000000" w:rsidR="00000000" w:rsidRPr="00000000">
        <w:rPr>
          <w:rtl w:val="0"/>
        </w:rPr>
        <w:t xml:space="preserve"> in different cities (Tomsk, Novosibirsk, Moscow, Yaroslavl). We donated all the funds raised at the festival to local organizations and funds that help survivors of domestic violence. In Tomsk, we helped the organization “Women’s Voice”: with monetary donations and purchases of necessary items for the shelter.</w:t>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t xml:space="preserve">In 2020-2021, I organized events in the educational project September Women’s History Week (SNEZHI) in Tomsk, during which we organized meetings and professional master classes for women and remembered significant women’s names in the history of Siberia. All proceeds from the event also went to “Women's Voice”, an organization that supports survivors of domestic violence.</w:t>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t xml:space="preserve">Also in 2019-2021, I took part in picket lines in support of the law against domestic violence and in support of political prisoner Yulia Tsvetkova.</w:t>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t xml:space="preserve">My experiences in activism helped shape my feminist lens and critical thinking and directed me toward self-education. In addition to independently studying the history of feminism and gender studies, in 2023 I took a Free University course on feminist philosophy from </w:t>
      </w:r>
      <w:hyperlink r:id="rId9">
        <w:r w:rsidDel="00000000" w:rsidR="00000000" w:rsidRPr="00000000">
          <w:rPr>
            <w:color w:val="1155cc"/>
            <w:u w:val="single"/>
            <w:rtl w:val="0"/>
          </w:rPr>
          <w:t xml:space="preserve">Tatyana Levina</w:t>
        </w:r>
      </w:hyperlink>
      <w:r w:rsidDel="00000000" w:rsidR="00000000" w:rsidRPr="00000000">
        <w:rPr>
          <w:rtl w:val="0"/>
        </w:rPr>
        <w:t xml:space="preserve">, as well as a Designing feminist research course from the New University in Exile. In 2024, I attended a reading group on feminist theory at the Garage Museum of Contemporary Art.</w:t>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t xml:space="preserve">Studying at the Master's program in Gender Studies at the Ruhr University Bochum will help me systematize and deepen the knowledge I gained through self-education and specify the topic of further research. For now, my areas of interest are Russian-speaking women's and queer literary communities, their history and continuity. In addition to academic work, I am also ready to take part in extracurricular charitable and cultural projects.</w:t>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t xml:space="preserve">I could apply the acquired knowledge both in my scientific career and in practice: in teaching, organizing charitable projects and activist communities in Russia. When the political situation in the country changes, this will be an important task on the road to democratization and reconstruction.</w:t>
      </w: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docDefaults>
    <w:rPrDefault>
      <w:rPr>
        <w:rFonts w:ascii="Arial" w:cs="Arial" w:eastAsia="Arial" w:hAnsi="Arial"/>
        <w:sz w:val="22"/>
        <w:szCs w:val="22"/>
        <w:lang w:val="ru"/>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rprt.northwestern.edu/people/research-scholars/tatiana-levina.html"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makersofsiberia.com/lyudi/2020-ne-vinovata.html" TargetMode="External"/><Relationship Id="rId8" Type="http://schemas.openxmlformats.org/officeDocument/2006/relationships/hyperlink" Target="https://album.link/s/2QNqAx1dXcmm6KHqyKasI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21HjYWU++MZhuHyuRYXhrzmlhZg==">CgMxLjAyCGguZ2pkZ3hzOAByITFid0xxanQ4OXlrcTcxLVpOWjV1OFVudHBnbnR4c19qVA==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