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01A" w:rsidRPr="00A37AAD" w:rsidRDefault="0069101A" w:rsidP="0069101A">
      <w:pPr>
        <w:spacing w:before="240" w:after="120"/>
        <w:ind w:firstLine="709"/>
        <w:jc w:val="center"/>
        <w:rPr>
          <w:sz w:val="24"/>
          <w:szCs w:val="24"/>
        </w:rPr>
      </w:pPr>
      <w:bookmarkStart w:id="0" w:name="_Toc337907689"/>
      <w:r w:rsidRPr="00A37AAD">
        <w:rPr>
          <w:sz w:val="24"/>
          <w:szCs w:val="24"/>
        </w:rPr>
        <w:t>ЕВРОПЕЙСКИЙ ГУМАНИТАРНЫЙ УНИВЕРСИТЕТ</w:t>
      </w:r>
      <w:bookmarkEnd w:id="0"/>
    </w:p>
    <w:p w:rsidR="0069101A" w:rsidRPr="00FD0CAE" w:rsidRDefault="0069101A" w:rsidP="0069101A"/>
    <w:p w:rsidR="0069101A" w:rsidRPr="00A37AAD" w:rsidRDefault="0069101A" w:rsidP="0069101A">
      <w:pPr>
        <w:spacing w:before="240" w:after="120"/>
        <w:ind w:firstLine="709"/>
        <w:jc w:val="center"/>
        <w:rPr>
          <w:sz w:val="24"/>
          <w:szCs w:val="24"/>
        </w:rPr>
      </w:pPr>
      <w:bookmarkStart w:id="1" w:name="_Toc337907690"/>
      <w:r w:rsidRPr="00A37AAD">
        <w:rPr>
          <w:sz w:val="24"/>
          <w:szCs w:val="24"/>
        </w:rPr>
        <w:t>Академический департамент истории</w:t>
      </w:r>
      <w:bookmarkEnd w:id="1"/>
    </w:p>
    <w:p w:rsidR="0069101A" w:rsidRPr="007F0B8A" w:rsidRDefault="0069101A" w:rsidP="0069101A">
      <w:pPr>
        <w:ind w:firstLine="709"/>
        <w:jc w:val="center"/>
        <w:rPr>
          <w:sz w:val="24"/>
          <w:szCs w:val="24"/>
        </w:rPr>
      </w:pPr>
      <w:bookmarkStart w:id="2" w:name="_Toc337907691"/>
      <w:r w:rsidRPr="007F0B8A">
        <w:rPr>
          <w:sz w:val="24"/>
          <w:szCs w:val="24"/>
        </w:rPr>
        <w:t>Программа бакалавра рекреации и туризма</w:t>
      </w:r>
      <w:bookmarkEnd w:id="2"/>
    </w:p>
    <w:p w:rsidR="0069101A" w:rsidRPr="007F0B8A" w:rsidRDefault="0069101A" w:rsidP="0069101A">
      <w:pPr>
        <w:ind w:firstLine="709"/>
        <w:jc w:val="center"/>
        <w:rPr>
          <w:sz w:val="24"/>
          <w:szCs w:val="24"/>
        </w:rPr>
      </w:pPr>
      <w:bookmarkStart w:id="3" w:name="_Toc337907692"/>
      <w:r w:rsidRPr="007F0B8A">
        <w:rPr>
          <w:sz w:val="24"/>
          <w:szCs w:val="24"/>
        </w:rPr>
        <w:t>Культурное наследие и туризм</w:t>
      </w:r>
      <w:bookmarkEnd w:id="3"/>
    </w:p>
    <w:p w:rsidR="0069101A" w:rsidRDefault="0069101A" w:rsidP="0069101A">
      <w:pPr>
        <w:spacing w:after="0"/>
        <w:ind w:firstLine="709"/>
      </w:pPr>
    </w:p>
    <w:p w:rsidR="0069101A" w:rsidRDefault="0069101A" w:rsidP="0069101A">
      <w:pPr>
        <w:spacing w:after="0"/>
        <w:ind w:firstLine="709"/>
      </w:pPr>
    </w:p>
    <w:p w:rsidR="0069101A" w:rsidRDefault="0069101A" w:rsidP="0069101A">
      <w:pPr>
        <w:spacing w:after="0"/>
        <w:ind w:firstLine="709"/>
      </w:pPr>
    </w:p>
    <w:p w:rsidR="0069101A" w:rsidRDefault="0069101A" w:rsidP="0069101A">
      <w:pPr>
        <w:spacing w:after="0"/>
        <w:ind w:firstLine="709"/>
        <w:jc w:val="center"/>
        <w:rPr>
          <w:sz w:val="24"/>
          <w:szCs w:val="24"/>
        </w:rPr>
      </w:pPr>
      <w:bookmarkStart w:id="4" w:name="_GoBack"/>
      <w:bookmarkEnd w:id="4"/>
      <w:r>
        <w:rPr>
          <w:sz w:val="24"/>
          <w:szCs w:val="24"/>
        </w:rPr>
        <w:t xml:space="preserve">Студентка </w:t>
      </w:r>
      <w:r w:rsidRPr="00C8345B">
        <w:rPr>
          <w:sz w:val="24"/>
          <w:szCs w:val="24"/>
        </w:rPr>
        <w:t>1</w:t>
      </w:r>
      <w:r>
        <w:rPr>
          <w:sz w:val="24"/>
          <w:szCs w:val="24"/>
        </w:rPr>
        <w:t xml:space="preserve"> курса</w:t>
      </w:r>
    </w:p>
    <w:p w:rsidR="0069101A" w:rsidRDefault="0069101A" w:rsidP="0069101A">
      <w:pPr>
        <w:spacing w:after="0"/>
        <w:ind w:firstLine="709"/>
        <w:jc w:val="center"/>
        <w:rPr>
          <w:sz w:val="24"/>
          <w:szCs w:val="24"/>
        </w:rPr>
      </w:pPr>
    </w:p>
    <w:p w:rsidR="0069101A" w:rsidRDefault="0069101A" w:rsidP="0069101A">
      <w:pPr>
        <w:spacing w:after="0"/>
        <w:ind w:firstLine="709"/>
        <w:jc w:val="center"/>
        <w:rPr>
          <w:sz w:val="24"/>
          <w:szCs w:val="24"/>
        </w:rPr>
      </w:pPr>
    </w:p>
    <w:p w:rsidR="00737F5D" w:rsidRDefault="003735A8" w:rsidP="0069101A">
      <w:pPr>
        <w:spacing w:after="0"/>
        <w:ind w:firstLine="709"/>
        <w:jc w:val="center"/>
        <w:rPr>
          <w:b/>
          <w:sz w:val="32"/>
          <w:szCs w:val="32"/>
        </w:rPr>
      </w:pPr>
      <w:r>
        <w:rPr>
          <w:b/>
          <w:sz w:val="32"/>
          <w:szCs w:val="32"/>
        </w:rPr>
        <w:t xml:space="preserve">ТЕКСТ ДЛЯ ИНТЕРПРЕТАЦИИ </w:t>
      </w:r>
    </w:p>
    <w:p w:rsidR="0069101A" w:rsidRPr="0031571B" w:rsidRDefault="003735A8" w:rsidP="0069101A">
      <w:pPr>
        <w:spacing w:after="0"/>
        <w:ind w:firstLine="709"/>
        <w:jc w:val="center"/>
        <w:rPr>
          <w:b/>
          <w:sz w:val="32"/>
          <w:szCs w:val="32"/>
        </w:rPr>
      </w:pPr>
      <w:r>
        <w:rPr>
          <w:b/>
          <w:sz w:val="32"/>
          <w:szCs w:val="32"/>
        </w:rPr>
        <w:t>ДОСТОЕВСКИЙ Ф.М.</w:t>
      </w:r>
      <w:r w:rsidR="00737F5D">
        <w:rPr>
          <w:b/>
          <w:sz w:val="32"/>
          <w:szCs w:val="32"/>
        </w:rPr>
        <w:t xml:space="preserve"> «ВЕЛИКИЙ ИНКВИЗИТОР»</w:t>
      </w:r>
    </w:p>
    <w:p w:rsidR="0069101A" w:rsidRDefault="0069101A" w:rsidP="0069101A">
      <w:pPr>
        <w:spacing w:after="0"/>
        <w:ind w:firstLine="709"/>
        <w:jc w:val="center"/>
      </w:pPr>
    </w:p>
    <w:p w:rsidR="0069101A" w:rsidRDefault="003735A8" w:rsidP="0069101A">
      <w:pPr>
        <w:spacing w:after="0"/>
        <w:ind w:firstLine="709"/>
        <w:jc w:val="center"/>
        <w:rPr>
          <w:sz w:val="24"/>
        </w:rPr>
      </w:pPr>
      <w:r>
        <w:rPr>
          <w:sz w:val="24"/>
        </w:rPr>
        <w:t>ТВОРЧЕСКОЕ ЗАДАНИЕ № 1</w:t>
      </w:r>
    </w:p>
    <w:p w:rsidR="0069101A" w:rsidRPr="00521E89" w:rsidRDefault="00D43388" w:rsidP="0069101A">
      <w:pPr>
        <w:spacing w:after="0"/>
        <w:ind w:firstLine="709"/>
        <w:jc w:val="center"/>
        <w:rPr>
          <w:sz w:val="24"/>
        </w:rPr>
      </w:pPr>
      <w:r>
        <w:rPr>
          <w:sz w:val="24"/>
        </w:rPr>
        <w:t>«Природа гуманитарного знания</w:t>
      </w:r>
      <w:r w:rsidR="0069101A">
        <w:rPr>
          <w:sz w:val="24"/>
        </w:rPr>
        <w:t>»</w:t>
      </w:r>
    </w:p>
    <w:p w:rsidR="0069101A" w:rsidRDefault="0069101A" w:rsidP="0069101A">
      <w:pPr>
        <w:spacing w:after="0"/>
        <w:ind w:firstLine="709"/>
        <w:jc w:val="right"/>
      </w:pPr>
    </w:p>
    <w:p w:rsidR="0069101A" w:rsidRDefault="0069101A" w:rsidP="0069101A">
      <w:pPr>
        <w:spacing w:after="0"/>
        <w:ind w:firstLine="709"/>
        <w:jc w:val="right"/>
      </w:pPr>
    </w:p>
    <w:p w:rsidR="0069101A" w:rsidRDefault="0069101A" w:rsidP="0069101A">
      <w:pPr>
        <w:spacing w:after="0"/>
        <w:ind w:firstLine="709"/>
        <w:jc w:val="right"/>
      </w:pPr>
    </w:p>
    <w:p w:rsidR="0069101A" w:rsidRDefault="0069101A" w:rsidP="0069101A">
      <w:pPr>
        <w:spacing w:after="0"/>
        <w:ind w:firstLine="709"/>
        <w:jc w:val="right"/>
      </w:pPr>
    </w:p>
    <w:p w:rsidR="0069101A" w:rsidRPr="0069101A" w:rsidRDefault="0069101A" w:rsidP="0069101A">
      <w:pPr>
        <w:spacing w:after="0"/>
        <w:ind w:firstLine="709"/>
        <w:jc w:val="right"/>
        <w:rPr>
          <w:rFonts w:ascii="Times New Roman" w:hAnsi="Times New Roman" w:cs="Times New Roman"/>
          <w:sz w:val="24"/>
          <w:szCs w:val="24"/>
        </w:rPr>
      </w:pPr>
      <w:r w:rsidRPr="0069101A">
        <w:rPr>
          <w:rFonts w:ascii="Times New Roman" w:hAnsi="Times New Roman" w:cs="Times New Roman"/>
          <w:sz w:val="24"/>
          <w:szCs w:val="24"/>
        </w:rPr>
        <w:t xml:space="preserve">Проверил: </w:t>
      </w:r>
      <w:r>
        <w:rPr>
          <w:rFonts w:ascii="Times New Roman" w:hAnsi="Times New Roman" w:cs="Times New Roman"/>
          <w:sz w:val="24"/>
          <w:szCs w:val="24"/>
        </w:rPr>
        <w:t>магистр политических наук Юсте Толвашайте</w:t>
      </w:r>
    </w:p>
    <w:p w:rsidR="0069101A" w:rsidRDefault="0069101A" w:rsidP="0069101A">
      <w:pPr>
        <w:spacing w:after="0"/>
        <w:ind w:firstLine="709"/>
      </w:pPr>
    </w:p>
    <w:p w:rsidR="0069101A" w:rsidRDefault="0069101A" w:rsidP="0069101A">
      <w:pPr>
        <w:spacing w:after="0"/>
        <w:ind w:firstLine="709"/>
      </w:pPr>
    </w:p>
    <w:p w:rsidR="0069101A" w:rsidRDefault="0069101A" w:rsidP="0069101A">
      <w:pPr>
        <w:spacing w:after="0"/>
        <w:ind w:firstLine="709"/>
      </w:pPr>
    </w:p>
    <w:p w:rsidR="0069101A" w:rsidRDefault="0069101A" w:rsidP="0069101A">
      <w:pPr>
        <w:spacing w:after="0"/>
        <w:ind w:firstLine="709"/>
      </w:pPr>
    </w:p>
    <w:p w:rsidR="0069101A" w:rsidRDefault="0069101A" w:rsidP="0069101A">
      <w:pPr>
        <w:spacing w:after="0"/>
        <w:ind w:firstLine="709"/>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D43388" w:rsidRDefault="00D43388" w:rsidP="0069101A">
      <w:pPr>
        <w:spacing w:after="0"/>
        <w:jc w:val="center"/>
        <w:rPr>
          <w:sz w:val="24"/>
          <w:szCs w:val="24"/>
        </w:rPr>
      </w:pPr>
    </w:p>
    <w:p w:rsidR="0069101A" w:rsidRPr="00F74678" w:rsidRDefault="0069101A" w:rsidP="0069101A">
      <w:pPr>
        <w:spacing w:after="0"/>
        <w:jc w:val="center"/>
        <w:rPr>
          <w:sz w:val="24"/>
          <w:szCs w:val="24"/>
        </w:rPr>
      </w:pPr>
      <w:r>
        <w:rPr>
          <w:sz w:val="24"/>
          <w:szCs w:val="24"/>
        </w:rPr>
        <w:t>Минск</w:t>
      </w:r>
      <w:r w:rsidRPr="00426B90">
        <w:rPr>
          <w:sz w:val="24"/>
          <w:szCs w:val="24"/>
        </w:rPr>
        <w:t>, 2012</w:t>
      </w:r>
    </w:p>
    <w:p w:rsidR="0069101A" w:rsidRDefault="0069101A" w:rsidP="007A4507">
      <w:pPr>
        <w:spacing w:line="360" w:lineRule="auto"/>
        <w:ind w:firstLine="709"/>
        <w:contextualSpacing/>
        <w:jc w:val="both"/>
        <w:rPr>
          <w:rFonts w:ascii="Times New Roman" w:hAnsi="Times New Roman" w:cs="Times New Roman"/>
          <w:b/>
          <w:sz w:val="24"/>
          <w:szCs w:val="24"/>
        </w:rPr>
      </w:pPr>
    </w:p>
    <w:p w:rsidR="0069101A" w:rsidRDefault="0069101A">
      <w:pPr>
        <w:rPr>
          <w:rFonts w:ascii="Times New Roman" w:hAnsi="Times New Roman" w:cs="Times New Roman"/>
          <w:b/>
          <w:sz w:val="24"/>
          <w:szCs w:val="24"/>
        </w:rPr>
      </w:pPr>
      <w:r>
        <w:rPr>
          <w:rFonts w:ascii="Times New Roman" w:hAnsi="Times New Roman" w:cs="Times New Roman"/>
          <w:b/>
          <w:sz w:val="24"/>
          <w:szCs w:val="24"/>
        </w:rPr>
        <w:br w:type="page"/>
      </w:r>
    </w:p>
    <w:p w:rsidR="007A54F5" w:rsidRPr="0050320A" w:rsidRDefault="00223551" w:rsidP="007A4507">
      <w:pPr>
        <w:spacing w:line="360" w:lineRule="auto"/>
        <w:ind w:firstLine="709"/>
        <w:contextualSpacing/>
        <w:jc w:val="both"/>
        <w:rPr>
          <w:rFonts w:ascii="Times New Roman" w:hAnsi="Times New Roman" w:cs="Times New Roman"/>
          <w:b/>
          <w:sz w:val="24"/>
          <w:szCs w:val="24"/>
        </w:rPr>
      </w:pPr>
      <w:r w:rsidRPr="0050320A">
        <w:rPr>
          <w:rFonts w:ascii="Times New Roman" w:hAnsi="Times New Roman" w:cs="Times New Roman"/>
          <w:b/>
          <w:sz w:val="24"/>
          <w:szCs w:val="24"/>
        </w:rPr>
        <w:lastRenderedPageBreak/>
        <w:t>Исправленный подвиг</w:t>
      </w:r>
      <w:r w:rsidR="007A54F5" w:rsidRPr="0050320A">
        <w:rPr>
          <w:rFonts w:ascii="Times New Roman" w:hAnsi="Times New Roman" w:cs="Times New Roman"/>
          <w:b/>
          <w:sz w:val="24"/>
          <w:szCs w:val="24"/>
        </w:rPr>
        <w:t xml:space="preserve">, </w:t>
      </w:r>
      <w:r w:rsidR="0026681D" w:rsidRPr="0050320A">
        <w:rPr>
          <w:rFonts w:ascii="Times New Roman" w:hAnsi="Times New Roman" w:cs="Times New Roman"/>
          <w:b/>
          <w:sz w:val="24"/>
          <w:szCs w:val="24"/>
        </w:rPr>
        <w:t>и</w:t>
      </w:r>
      <w:r w:rsidR="007A54F5" w:rsidRPr="0050320A">
        <w:rPr>
          <w:rFonts w:ascii="Times New Roman" w:hAnsi="Times New Roman" w:cs="Times New Roman"/>
          <w:b/>
          <w:sz w:val="24"/>
          <w:szCs w:val="24"/>
        </w:rPr>
        <w:t>ли Цена человеческой свободы</w:t>
      </w:r>
      <w:r w:rsidR="0026681D" w:rsidRPr="0050320A">
        <w:rPr>
          <w:rFonts w:ascii="Times New Roman" w:hAnsi="Times New Roman" w:cs="Times New Roman"/>
          <w:b/>
          <w:sz w:val="24"/>
          <w:szCs w:val="24"/>
        </w:rPr>
        <w:t xml:space="preserve"> (на материале «Легенды о Великом Инквизиторе» Ф.М. Достоевского)</w:t>
      </w:r>
    </w:p>
    <w:p w:rsidR="007A54F5" w:rsidRPr="0050320A" w:rsidRDefault="007A54F5" w:rsidP="007A4507">
      <w:pPr>
        <w:spacing w:line="360" w:lineRule="auto"/>
        <w:ind w:firstLine="709"/>
        <w:contextualSpacing/>
        <w:jc w:val="both"/>
        <w:rPr>
          <w:rFonts w:ascii="Times New Roman" w:hAnsi="Times New Roman" w:cs="Times New Roman"/>
          <w:sz w:val="24"/>
          <w:szCs w:val="24"/>
        </w:rPr>
      </w:pPr>
    </w:p>
    <w:p w:rsidR="0081200E" w:rsidRDefault="0081200E" w:rsidP="0081200E">
      <w:pPr>
        <w:spacing w:line="360" w:lineRule="auto"/>
        <w:ind w:firstLine="709"/>
        <w:contextualSpacing/>
        <w:jc w:val="both"/>
        <w:rPr>
          <w:rFonts w:ascii="Times New Roman" w:hAnsi="Times New Roman"/>
          <w:sz w:val="24"/>
          <w:szCs w:val="28"/>
        </w:rPr>
      </w:pPr>
      <w:r>
        <w:rPr>
          <w:rFonts w:ascii="Times New Roman" w:hAnsi="Times New Roman"/>
          <w:sz w:val="24"/>
          <w:szCs w:val="28"/>
        </w:rPr>
        <w:t>«Легенда о Великом Инквизиторе» Ф.М. Достоевского, бесспорно, является «душой» не только его романа «Братья Карамазовы», но и всего творчества</w:t>
      </w:r>
      <w:r w:rsidR="002960CF">
        <w:rPr>
          <w:rFonts w:ascii="Times New Roman" w:hAnsi="Times New Roman"/>
          <w:sz w:val="24"/>
          <w:szCs w:val="28"/>
        </w:rPr>
        <w:t>, духовным стержнем его мировоззрения</w:t>
      </w:r>
      <w:r w:rsidR="00F441A7">
        <w:rPr>
          <w:rFonts w:ascii="Times New Roman" w:hAnsi="Times New Roman"/>
          <w:sz w:val="24"/>
          <w:szCs w:val="28"/>
        </w:rPr>
        <w:t xml:space="preserve"> и мироощущения, ибо призвана ответить на вопрос: «Что именно нужно человеку от Бога?»</w:t>
      </w:r>
      <w:r>
        <w:rPr>
          <w:rFonts w:ascii="Times New Roman" w:hAnsi="Times New Roman"/>
          <w:sz w:val="24"/>
          <w:szCs w:val="28"/>
        </w:rPr>
        <w:t xml:space="preserve">. </w:t>
      </w:r>
    </w:p>
    <w:p w:rsidR="00F441A7" w:rsidRDefault="00510C6A" w:rsidP="00F441A7">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 xml:space="preserve">Прежде чем развить основные тезисы данного положения, сформулируем проблему: </w:t>
      </w:r>
      <w:r w:rsidR="00F441A7" w:rsidRPr="0050320A">
        <w:rPr>
          <w:rFonts w:ascii="Times New Roman" w:hAnsi="Times New Roman" w:cs="Times New Roman"/>
          <w:sz w:val="24"/>
          <w:szCs w:val="24"/>
          <w:lang w:val="be-BY"/>
        </w:rPr>
        <w:t>Бог, создавший человека по образу и подобию своему, переоценил возможности слабой человеческой души и, прирав</w:t>
      </w:r>
      <w:r>
        <w:rPr>
          <w:rFonts w:ascii="Times New Roman" w:hAnsi="Times New Roman" w:cs="Times New Roman"/>
          <w:sz w:val="24"/>
          <w:szCs w:val="24"/>
          <w:lang w:val="be-BY"/>
        </w:rPr>
        <w:t xml:space="preserve">нивая его к себе, ждет от него </w:t>
      </w:r>
      <w:r w:rsidR="00F441A7" w:rsidRPr="0050320A">
        <w:rPr>
          <w:rFonts w:ascii="Times New Roman" w:hAnsi="Times New Roman" w:cs="Times New Roman"/>
          <w:sz w:val="24"/>
          <w:szCs w:val="24"/>
          <w:lang w:val="be-BY"/>
        </w:rPr>
        <w:t xml:space="preserve"> поступков</w:t>
      </w:r>
      <w:r>
        <w:rPr>
          <w:rFonts w:ascii="Times New Roman" w:hAnsi="Times New Roman" w:cs="Times New Roman"/>
          <w:sz w:val="24"/>
          <w:szCs w:val="24"/>
          <w:lang w:val="be-BY"/>
        </w:rPr>
        <w:t xml:space="preserve"> чрезвычайной воли</w:t>
      </w:r>
      <w:r w:rsidR="00FC3563">
        <w:rPr>
          <w:rFonts w:ascii="Times New Roman" w:hAnsi="Times New Roman" w:cs="Times New Roman"/>
          <w:sz w:val="24"/>
          <w:szCs w:val="24"/>
          <w:lang w:val="be-BY"/>
        </w:rPr>
        <w:t xml:space="preserve"> и полного отречения от земных благ</w:t>
      </w:r>
      <w:r>
        <w:rPr>
          <w:rFonts w:ascii="Times New Roman" w:hAnsi="Times New Roman" w:cs="Times New Roman"/>
          <w:sz w:val="24"/>
          <w:szCs w:val="24"/>
          <w:lang w:val="be-BY"/>
        </w:rPr>
        <w:t>, – ведь только так возможно вступить в небесное царствие добра</w:t>
      </w:r>
      <w:r w:rsidR="00F441A7" w:rsidRPr="0050320A">
        <w:rPr>
          <w:rFonts w:ascii="Times New Roman" w:hAnsi="Times New Roman" w:cs="Times New Roman"/>
          <w:sz w:val="24"/>
          <w:szCs w:val="24"/>
          <w:lang w:val="be-BY"/>
        </w:rPr>
        <w:t>. Это онтологическое противоречие и является причиной безмерного человеческого страдания</w:t>
      </w:r>
      <w:r w:rsidR="00FC3563">
        <w:rPr>
          <w:rFonts w:ascii="Times New Roman" w:hAnsi="Times New Roman" w:cs="Times New Roman"/>
          <w:sz w:val="24"/>
          <w:szCs w:val="24"/>
          <w:lang w:val="be-BY"/>
        </w:rPr>
        <w:t>.</w:t>
      </w:r>
    </w:p>
    <w:p w:rsidR="003B58DA" w:rsidRDefault="00957DA0" w:rsidP="00F441A7">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Великий Инквизитор видит это несоответствие между человеческой натурой и учением Христа. Дары Христа (</w:t>
      </w:r>
      <w:r w:rsidR="0038186A">
        <w:rPr>
          <w:rFonts w:ascii="Times New Roman" w:hAnsi="Times New Roman" w:cs="Times New Roman"/>
          <w:sz w:val="24"/>
          <w:szCs w:val="24"/>
          <w:lang w:val="be-BY"/>
        </w:rPr>
        <w:t>безграничная любовь и свобода во имя счастья людей</w:t>
      </w:r>
      <w:r>
        <w:rPr>
          <w:rFonts w:ascii="Times New Roman" w:hAnsi="Times New Roman" w:cs="Times New Roman"/>
          <w:sz w:val="24"/>
          <w:szCs w:val="24"/>
          <w:lang w:val="be-BY"/>
        </w:rPr>
        <w:t>) слишком тяжелы и непосильны для человека</w:t>
      </w:r>
      <w:r w:rsidR="00CC20A5">
        <w:rPr>
          <w:rFonts w:ascii="Times New Roman" w:hAnsi="Times New Roman" w:cs="Times New Roman"/>
          <w:sz w:val="24"/>
          <w:szCs w:val="24"/>
          <w:lang w:val="be-BY"/>
        </w:rPr>
        <w:t xml:space="preserve">, в большинстве своем слабого духом. Лишь избранные могут до конца понять тайну искупления и спастись. Следовательно, </w:t>
      </w:r>
      <w:r w:rsidR="00B44639">
        <w:rPr>
          <w:rFonts w:ascii="Times New Roman" w:hAnsi="Times New Roman" w:cs="Times New Roman"/>
          <w:sz w:val="24"/>
          <w:szCs w:val="24"/>
          <w:lang w:val="be-BY"/>
        </w:rPr>
        <w:t xml:space="preserve">основная маса человечества остается </w:t>
      </w:r>
      <w:r w:rsidR="00B44639" w:rsidRPr="0050320A">
        <w:rPr>
          <w:rFonts w:ascii="Times New Roman" w:hAnsi="Times New Roman" w:cs="Times New Roman"/>
          <w:sz w:val="24"/>
          <w:szCs w:val="24"/>
        </w:rPr>
        <w:t>«</w:t>
      </w:r>
      <w:r w:rsidR="00B44639">
        <w:rPr>
          <w:rFonts w:ascii="Times New Roman" w:hAnsi="Times New Roman" w:cs="Times New Roman"/>
          <w:sz w:val="24"/>
          <w:szCs w:val="24"/>
          <w:lang w:val="be-BY"/>
        </w:rPr>
        <w:t>сиротой</w:t>
      </w:r>
      <w:r w:rsidR="00B44639" w:rsidRPr="0050320A">
        <w:rPr>
          <w:rFonts w:ascii="Times New Roman" w:hAnsi="Times New Roman" w:cs="Times New Roman"/>
          <w:sz w:val="24"/>
          <w:szCs w:val="24"/>
        </w:rPr>
        <w:t>»</w:t>
      </w:r>
      <w:r w:rsidR="00B44639">
        <w:rPr>
          <w:rFonts w:ascii="Times New Roman" w:hAnsi="Times New Roman" w:cs="Times New Roman"/>
          <w:sz w:val="24"/>
          <w:szCs w:val="24"/>
          <w:lang w:val="be-BY"/>
        </w:rPr>
        <w:t>, обречена на погибель, и Христос, жертвуя собой во имя человечества, приносит святую и в то же время ненужную жертву…</w:t>
      </w:r>
      <w:r w:rsidR="003B58DA">
        <w:rPr>
          <w:rFonts w:ascii="Times New Roman" w:hAnsi="Times New Roman" w:cs="Times New Roman"/>
          <w:sz w:val="24"/>
          <w:szCs w:val="24"/>
          <w:lang w:val="be-BY"/>
        </w:rPr>
        <w:t xml:space="preserve"> </w:t>
      </w:r>
    </w:p>
    <w:p w:rsidR="00957DA0" w:rsidRDefault="003B58DA" w:rsidP="00F441A7">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Об избранности немногих и обреченности многих написано немало. Вспомним хотя бы Пушкина:</w:t>
      </w:r>
    </w:p>
    <w:p w:rsidR="003B58DA" w:rsidRDefault="003B58DA" w:rsidP="00F441A7">
      <w:pPr>
        <w:spacing w:line="360" w:lineRule="auto"/>
        <w:ind w:firstLine="709"/>
        <w:contextualSpacing/>
        <w:jc w:val="both"/>
        <w:rPr>
          <w:rFonts w:ascii="Times New Roman" w:hAnsi="Times New Roman" w:cs="Times New Roman"/>
          <w:sz w:val="24"/>
          <w:szCs w:val="24"/>
          <w:lang w:val="be-BY"/>
        </w:rPr>
      </w:pPr>
    </w:p>
    <w:p w:rsidR="003B58DA" w:rsidRDefault="003B58DA" w:rsidP="003B58DA">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w:t>
      </w:r>
      <w:r w:rsidRPr="003B58DA">
        <w:rPr>
          <w:rFonts w:ascii="Times New Roman" w:hAnsi="Times New Roman" w:cs="Times New Roman"/>
          <w:sz w:val="24"/>
          <w:szCs w:val="24"/>
          <w:lang w:val="be-BY"/>
        </w:rPr>
        <w:t>К чему стадам дары свободы?</w:t>
      </w:r>
    </w:p>
    <w:p w:rsidR="003B58DA" w:rsidRDefault="003B58DA" w:rsidP="003B58DA">
      <w:pPr>
        <w:spacing w:line="360" w:lineRule="auto"/>
        <w:ind w:firstLine="709"/>
        <w:contextualSpacing/>
        <w:jc w:val="both"/>
        <w:rPr>
          <w:rFonts w:ascii="Times New Roman" w:hAnsi="Times New Roman" w:cs="Times New Roman"/>
          <w:sz w:val="24"/>
          <w:szCs w:val="24"/>
          <w:lang w:val="be-BY"/>
        </w:rPr>
      </w:pPr>
      <w:r w:rsidRPr="003B58DA">
        <w:rPr>
          <w:rFonts w:ascii="Times New Roman" w:hAnsi="Times New Roman" w:cs="Times New Roman"/>
          <w:sz w:val="24"/>
          <w:szCs w:val="24"/>
          <w:lang w:val="be-BY"/>
        </w:rPr>
        <w:t>Их должно резать или стричь.</w:t>
      </w:r>
    </w:p>
    <w:p w:rsidR="003B58DA" w:rsidRDefault="003B58DA" w:rsidP="003B58DA">
      <w:pPr>
        <w:spacing w:line="360" w:lineRule="auto"/>
        <w:ind w:firstLine="709"/>
        <w:contextualSpacing/>
        <w:jc w:val="both"/>
        <w:rPr>
          <w:rFonts w:ascii="Times New Roman" w:hAnsi="Times New Roman" w:cs="Times New Roman"/>
          <w:sz w:val="24"/>
          <w:szCs w:val="24"/>
          <w:lang w:val="be-BY"/>
        </w:rPr>
      </w:pPr>
    </w:p>
    <w:p w:rsidR="003B58DA" w:rsidRDefault="003B58DA" w:rsidP="003B58DA">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И в то же время фаустовское:</w:t>
      </w:r>
    </w:p>
    <w:p w:rsidR="003B58DA" w:rsidRPr="0050320A" w:rsidRDefault="003B58DA" w:rsidP="003B58DA">
      <w:pPr>
        <w:spacing w:line="360" w:lineRule="auto"/>
        <w:ind w:firstLine="709"/>
        <w:contextualSpacing/>
        <w:jc w:val="both"/>
        <w:rPr>
          <w:rFonts w:ascii="Times New Roman" w:hAnsi="Times New Roman" w:cs="Times New Roman"/>
          <w:sz w:val="24"/>
          <w:szCs w:val="24"/>
          <w:lang w:val="be-BY"/>
        </w:rPr>
      </w:pPr>
    </w:p>
    <w:p w:rsidR="003B58DA" w:rsidRPr="0050320A" w:rsidRDefault="003B58DA" w:rsidP="003B58DA">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 ясен предо мной</w:t>
      </w:r>
    </w:p>
    <w:p w:rsidR="003B58DA" w:rsidRPr="0050320A" w:rsidRDefault="003B58DA" w:rsidP="003B58DA">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Конечный вывод мудрости земной:</w:t>
      </w:r>
    </w:p>
    <w:p w:rsidR="003B58DA" w:rsidRPr="0050320A" w:rsidRDefault="003B58DA" w:rsidP="003B58DA">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Лишь тот достоин жизни и свободы,</w:t>
      </w:r>
    </w:p>
    <w:p w:rsidR="003B58DA" w:rsidRPr="0050320A" w:rsidRDefault="003B58DA" w:rsidP="003B58DA">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Кто каждый день за них идет на бой!</w:t>
      </w:r>
    </w:p>
    <w:p w:rsidR="003B58DA" w:rsidRPr="0050320A" w:rsidRDefault="003B58DA" w:rsidP="003B58DA">
      <w:pPr>
        <w:spacing w:line="360" w:lineRule="auto"/>
        <w:ind w:firstLine="709"/>
        <w:contextualSpacing/>
        <w:jc w:val="both"/>
        <w:rPr>
          <w:rFonts w:ascii="Times New Roman" w:hAnsi="Times New Roman" w:cs="Times New Roman"/>
          <w:sz w:val="24"/>
          <w:szCs w:val="24"/>
          <w:lang w:val="be-BY"/>
        </w:rPr>
      </w:pPr>
    </w:p>
    <w:p w:rsidR="0003090A" w:rsidRDefault="004248EB" w:rsidP="00DD5B84">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 xml:space="preserve">Представляется, что в определенной степени прав Великий инквизитор, говоря, что мало толку от слабосильных бунтовщиков, </w:t>
      </w:r>
      <w:r w:rsidRPr="0050320A">
        <w:rPr>
          <w:rFonts w:ascii="Times New Roman" w:hAnsi="Times New Roman" w:cs="Times New Roman"/>
          <w:sz w:val="24"/>
          <w:szCs w:val="24"/>
        </w:rPr>
        <w:t>«</w:t>
      </w:r>
      <w:r w:rsidRPr="004248EB">
        <w:rPr>
          <w:rFonts w:ascii="Times New Roman" w:hAnsi="Times New Roman" w:cs="Times New Roman"/>
          <w:sz w:val="24"/>
          <w:szCs w:val="24"/>
          <w:lang w:val="be-BY"/>
        </w:rPr>
        <w:t>собственно</w:t>
      </w:r>
      <w:r>
        <w:rPr>
          <w:rFonts w:ascii="Times New Roman" w:hAnsi="Times New Roman" w:cs="Times New Roman"/>
          <w:sz w:val="24"/>
          <w:szCs w:val="24"/>
          <w:lang w:val="be-BY"/>
        </w:rPr>
        <w:t>го бунта своего не выдерживающих</w:t>
      </w:r>
      <w:r w:rsidRPr="0050320A">
        <w:rPr>
          <w:rFonts w:ascii="Times New Roman" w:hAnsi="Times New Roman" w:cs="Times New Roman"/>
          <w:sz w:val="24"/>
          <w:szCs w:val="24"/>
        </w:rPr>
        <w:t>»</w:t>
      </w:r>
      <w:r w:rsidR="0003090A">
        <w:rPr>
          <w:rFonts w:ascii="Times New Roman" w:hAnsi="Times New Roman" w:cs="Times New Roman"/>
          <w:sz w:val="24"/>
          <w:szCs w:val="24"/>
        </w:rPr>
        <w:t xml:space="preserve">, так как иначе устроена человеческая природа – не небеса и свобода </w:t>
      </w:r>
      <w:r w:rsidR="0003090A">
        <w:rPr>
          <w:rFonts w:ascii="Times New Roman" w:hAnsi="Times New Roman" w:cs="Times New Roman"/>
          <w:sz w:val="24"/>
          <w:szCs w:val="24"/>
        </w:rPr>
        <w:lastRenderedPageBreak/>
        <w:t>нужны ему, а хлеб и тайна, возможность хотя бы часть ответственности своей переложить на иные плечи.</w:t>
      </w:r>
      <w:r w:rsidRPr="004248EB">
        <w:rPr>
          <w:rFonts w:ascii="Times New Roman" w:hAnsi="Times New Roman" w:cs="Times New Roman"/>
          <w:sz w:val="24"/>
          <w:szCs w:val="24"/>
          <w:lang w:val="be-BY"/>
        </w:rPr>
        <w:t xml:space="preserve"> </w:t>
      </w:r>
    </w:p>
    <w:p w:rsidR="0003090A" w:rsidRDefault="0003090A" w:rsidP="00934851">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lang w:val="be-BY"/>
        </w:rPr>
        <w:t xml:space="preserve">Невольно вспоминается еще одна литературная параллель. В романе братьев Стругацких </w:t>
      </w:r>
      <w:r w:rsidRPr="0050320A">
        <w:rPr>
          <w:rFonts w:ascii="Times New Roman" w:hAnsi="Times New Roman" w:cs="Times New Roman"/>
          <w:sz w:val="24"/>
          <w:szCs w:val="24"/>
        </w:rPr>
        <w:t>«</w:t>
      </w:r>
      <w:r>
        <w:rPr>
          <w:rFonts w:ascii="Times New Roman" w:hAnsi="Times New Roman" w:cs="Times New Roman"/>
          <w:sz w:val="24"/>
          <w:szCs w:val="24"/>
          <w:lang w:val="be-BY"/>
        </w:rPr>
        <w:t>Трудно быть богом</w:t>
      </w:r>
      <w:r w:rsidRPr="0050320A">
        <w:rPr>
          <w:rFonts w:ascii="Times New Roman" w:hAnsi="Times New Roman" w:cs="Times New Roman"/>
          <w:sz w:val="24"/>
          <w:szCs w:val="24"/>
        </w:rPr>
        <w:t>»</w:t>
      </w:r>
      <w:r>
        <w:rPr>
          <w:rFonts w:ascii="Times New Roman" w:hAnsi="Times New Roman" w:cs="Times New Roman"/>
          <w:sz w:val="24"/>
          <w:szCs w:val="24"/>
          <w:lang w:val="be-BY"/>
        </w:rPr>
        <w:t xml:space="preserve"> есть следующая примечательная сцена. Дон Румата, прогрессор с Земли, </w:t>
      </w:r>
      <w:r w:rsidR="00934851">
        <w:rPr>
          <w:rFonts w:ascii="Times New Roman" w:hAnsi="Times New Roman" w:cs="Times New Roman"/>
          <w:sz w:val="24"/>
          <w:szCs w:val="24"/>
          <w:lang w:val="be-BY"/>
        </w:rPr>
        <w:t xml:space="preserve">посланный ускорить развитие отсталой планеты, </w:t>
      </w:r>
      <w:r>
        <w:rPr>
          <w:rFonts w:ascii="Times New Roman" w:hAnsi="Times New Roman" w:cs="Times New Roman"/>
          <w:sz w:val="24"/>
          <w:szCs w:val="24"/>
          <w:lang w:val="be-BY"/>
        </w:rPr>
        <w:t xml:space="preserve">беседуя с аборигеном Арканара доктором Будахом, спрашивает: </w:t>
      </w:r>
      <w:r w:rsidRPr="0050320A">
        <w:rPr>
          <w:rFonts w:ascii="Times New Roman" w:hAnsi="Times New Roman" w:cs="Times New Roman"/>
          <w:sz w:val="24"/>
          <w:szCs w:val="24"/>
        </w:rPr>
        <w:t>«</w:t>
      </w:r>
      <w:r w:rsidR="00934851">
        <w:rPr>
          <w:rFonts w:ascii="Times New Roman" w:hAnsi="Times New Roman" w:cs="Times New Roman"/>
          <w:sz w:val="24"/>
          <w:szCs w:val="24"/>
        </w:rPr>
        <w:t>Что, по-вашему, следовало бы сделать всемогущему, чтобы вы сказали: вот теперь мир добр и хорош?..</w:t>
      </w:r>
      <w:r w:rsidR="00934851" w:rsidRPr="00934851">
        <w:rPr>
          <w:rFonts w:ascii="Times New Roman" w:hAnsi="Times New Roman" w:cs="Times New Roman"/>
          <w:sz w:val="24"/>
          <w:szCs w:val="24"/>
        </w:rPr>
        <w:t xml:space="preserve"> </w:t>
      </w:r>
      <w:r w:rsidR="00934851" w:rsidRPr="0050320A">
        <w:rPr>
          <w:rFonts w:ascii="Times New Roman" w:hAnsi="Times New Roman" w:cs="Times New Roman"/>
          <w:sz w:val="24"/>
          <w:szCs w:val="24"/>
        </w:rPr>
        <w:t>»</w:t>
      </w:r>
      <w:r w:rsidR="00934851">
        <w:rPr>
          <w:rFonts w:ascii="Times New Roman" w:hAnsi="Times New Roman" w:cs="Times New Roman"/>
          <w:sz w:val="24"/>
          <w:szCs w:val="24"/>
        </w:rPr>
        <w:t>.</w:t>
      </w:r>
      <w:r w:rsidR="00934851" w:rsidRPr="00934851">
        <w:t xml:space="preserve"> </w:t>
      </w:r>
      <w:r w:rsidR="00934851">
        <w:rPr>
          <w:rFonts w:ascii="Times New Roman" w:hAnsi="Times New Roman" w:cs="Times New Roman"/>
          <w:sz w:val="24"/>
          <w:szCs w:val="24"/>
        </w:rPr>
        <w:t>Оказывается, что все</w:t>
      </w:r>
      <w:r w:rsidR="00934851" w:rsidRPr="00934851">
        <w:rPr>
          <w:rFonts w:ascii="Times New Roman" w:hAnsi="Times New Roman" w:cs="Times New Roman"/>
          <w:sz w:val="24"/>
          <w:szCs w:val="24"/>
        </w:rPr>
        <w:t xml:space="preserve"> способы </w:t>
      </w:r>
      <w:r w:rsidR="00934851">
        <w:rPr>
          <w:rFonts w:ascii="Times New Roman" w:hAnsi="Times New Roman" w:cs="Times New Roman"/>
          <w:sz w:val="24"/>
          <w:szCs w:val="24"/>
        </w:rPr>
        <w:t xml:space="preserve">совершенствования мира, которые предлагает оппонент Руматы, </w:t>
      </w:r>
      <w:r w:rsidR="00934851" w:rsidRPr="00934851">
        <w:rPr>
          <w:rFonts w:ascii="Times New Roman" w:hAnsi="Times New Roman" w:cs="Times New Roman"/>
          <w:sz w:val="24"/>
          <w:szCs w:val="24"/>
        </w:rPr>
        <w:t>в конечном итоге приводят не к прогрессу, а регрессу.</w:t>
      </w:r>
      <w:r w:rsidR="00934851" w:rsidRPr="00934851">
        <w:t xml:space="preserve"> </w:t>
      </w:r>
      <w:r w:rsidR="00934851">
        <w:rPr>
          <w:rFonts w:ascii="Times New Roman" w:hAnsi="Times New Roman" w:cs="Times New Roman"/>
          <w:sz w:val="24"/>
          <w:szCs w:val="24"/>
        </w:rPr>
        <w:t>В итоге доктор Будах в отчаянии говорит</w:t>
      </w:r>
      <w:r w:rsidR="00934851" w:rsidRPr="00934851">
        <w:rPr>
          <w:rFonts w:ascii="Times New Roman" w:hAnsi="Times New Roman" w:cs="Times New Roman"/>
          <w:sz w:val="24"/>
          <w:szCs w:val="24"/>
        </w:rPr>
        <w:t>:</w:t>
      </w:r>
      <w:r w:rsidR="00934851">
        <w:rPr>
          <w:rFonts w:ascii="Times New Roman" w:hAnsi="Times New Roman" w:cs="Times New Roman"/>
          <w:sz w:val="24"/>
          <w:szCs w:val="24"/>
        </w:rPr>
        <w:t xml:space="preserve"> </w:t>
      </w:r>
      <w:r w:rsidR="00934851" w:rsidRPr="00934851">
        <w:rPr>
          <w:rFonts w:ascii="Times New Roman" w:hAnsi="Times New Roman" w:cs="Times New Roman"/>
          <w:sz w:val="24"/>
          <w:szCs w:val="24"/>
        </w:rPr>
        <w:t>«Тогда, господи, сотри нас с лица земли и создай заново более совершенными… или, ещё лучше, оставь нас и дай нам идти своей дорогой».</w:t>
      </w:r>
    </w:p>
    <w:p w:rsidR="00934851" w:rsidRPr="00934851" w:rsidRDefault="00934851" w:rsidP="00934851">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 этом ответе также содержится указание на противоречие между высотой «требований» Бога к людям и их истинной природой.</w:t>
      </w:r>
    </w:p>
    <w:p w:rsidR="00F441A7" w:rsidRDefault="00934851" w:rsidP="00DD5B84">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 xml:space="preserve">Католицизм, каким его представляет Великий Инквизитор в романе Достоевского, </w:t>
      </w:r>
      <w:r w:rsidR="00F441A7" w:rsidRPr="0050320A">
        <w:rPr>
          <w:rFonts w:ascii="Times New Roman" w:hAnsi="Times New Roman" w:cs="Times New Roman"/>
          <w:sz w:val="24"/>
          <w:szCs w:val="24"/>
          <w:lang w:val="be-BY"/>
        </w:rPr>
        <w:t xml:space="preserve">и есть поправка к Его делу, </w:t>
      </w:r>
      <w:r w:rsidR="0003090A">
        <w:rPr>
          <w:rFonts w:ascii="Times New Roman" w:hAnsi="Times New Roman" w:cs="Times New Roman"/>
          <w:sz w:val="24"/>
          <w:szCs w:val="24"/>
          <w:lang w:val="be-BY"/>
        </w:rPr>
        <w:t>к Е</w:t>
      </w:r>
      <w:r w:rsidR="00DD5B84">
        <w:rPr>
          <w:rFonts w:ascii="Times New Roman" w:hAnsi="Times New Roman" w:cs="Times New Roman"/>
          <w:sz w:val="24"/>
          <w:szCs w:val="24"/>
          <w:lang w:val="be-BY"/>
        </w:rPr>
        <w:t>го подвигу, адаптация</w:t>
      </w:r>
      <w:r w:rsidR="00F441A7" w:rsidRPr="0050320A">
        <w:rPr>
          <w:rFonts w:ascii="Times New Roman" w:hAnsi="Times New Roman" w:cs="Times New Roman"/>
          <w:sz w:val="24"/>
          <w:szCs w:val="24"/>
          <w:lang w:val="be-BY"/>
        </w:rPr>
        <w:t xml:space="preserve"> небесного учения </w:t>
      </w:r>
      <w:r w:rsidR="00DD5B84">
        <w:rPr>
          <w:rFonts w:ascii="Times New Roman" w:hAnsi="Times New Roman" w:cs="Times New Roman"/>
          <w:sz w:val="24"/>
          <w:szCs w:val="24"/>
          <w:lang w:val="be-BY"/>
        </w:rPr>
        <w:t>к</w:t>
      </w:r>
      <w:r w:rsidR="00F441A7" w:rsidRPr="0050320A">
        <w:rPr>
          <w:rFonts w:ascii="Times New Roman" w:hAnsi="Times New Roman" w:cs="Times New Roman"/>
          <w:sz w:val="24"/>
          <w:szCs w:val="24"/>
          <w:lang w:val="be-BY"/>
        </w:rPr>
        <w:t xml:space="preserve"> </w:t>
      </w:r>
      <w:r w:rsidR="00DD5B84">
        <w:rPr>
          <w:rFonts w:ascii="Times New Roman" w:hAnsi="Times New Roman" w:cs="Times New Roman"/>
          <w:sz w:val="24"/>
          <w:szCs w:val="24"/>
          <w:lang w:val="be-BY"/>
        </w:rPr>
        <w:t>земным реалиям</w:t>
      </w:r>
      <w:r w:rsidR="00F441A7" w:rsidRPr="0050320A">
        <w:rPr>
          <w:rFonts w:ascii="Times New Roman" w:hAnsi="Times New Roman" w:cs="Times New Roman"/>
          <w:sz w:val="24"/>
          <w:szCs w:val="24"/>
          <w:lang w:val="be-BY"/>
        </w:rPr>
        <w:t xml:space="preserve">. </w:t>
      </w:r>
      <w:r w:rsidR="00DD5B84">
        <w:rPr>
          <w:rFonts w:ascii="Times New Roman" w:hAnsi="Times New Roman" w:cs="Times New Roman"/>
          <w:sz w:val="24"/>
          <w:szCs w:val="24"/>
          <w:lang w:val="be-BY"/>
        </w:rPr>
        <w:t>Таким образом, симбиоз божественного и человеческого, нашедший свое отражение в католицизме, основан на обмане, так как люди, следуя ему, предполагают, что следуют Христу. Это тяжкий крест для руководителей римской католической церкви, которые взяли грехи человечества на себя, позволили ему оставаться самим собой. Л</w:t>
      </w:r>
      <w:r w:rsidR="00F441A7" w:rsidRPr="0050320A">
        <w:rPr>
          <w:rFonts w:ascii="Times New Roman" w:hAnsi="Times New Roman" w:cs="Times New Roman"/>
          <w:sz w:val="24"/>
          <w:szCs w:val="24"/>
          <w:lang w:val="be-BY"/>
        </w:rPr>
        <w:t xml:space="preserve">юбовь к человеку </w:t>
      </w:r>
      <w:r w:rsidR="00DD5B84">
        <w:rPr>
          <w:rFonts w:ascii="Times New Roman" w:hAnsi="Times New Roman" w:cs="Times New Roman"/>
          <w:sz w:val="24"/>
          <w:szCs w:val="24"/>
          <w:lang w:val="be-BY"/>
        </w:rPr>
        <w:t xml:space="preserve">и понимание его истинной натуры </w:t>
      </w:r>
      <w:r w:rsidR="00F441A7" w:rsidRPr="0050320A">
        <w:rPr>
          <w:rFonts w:ascii="Times New Roman" w:hAnsi="Times New Roman" w:cs="Times New Roman"/>
          <w:sz w:val="24"/>
          <w:szCs w:val="24"/>
          <w:lang w:val="be-BY"/>
        </w:rPr>
        <w:t xml:space="preserve">есть движущее начало </w:t>
      </w:r>
      <w:r w:rsidR="00DD5B84">
        <w:rPr>
          <w:rFonts w:ascii="Times New Roman" w:hAnsi="Times New Roman" w:cs="Times New Roman"/>
          <w:sz w:val="24"/>
          <w:szCs w:val="24"/>
          <w:lang w:val="be-BY"/>
        </w:rPr>
        <w:t>всего диалектического развития</w:t>
      </w:r>
      <w:r w:rsidR="00F441A7" w:rsidRPr="0050320A">
        <w:rPr>
          <w:rFonts w:ascii="Times New Roman" w:hAnsi="Times New Roman" w:cs="Times New Roman"/>
          <w:sz w:val="24"/>
          <w:szCs w:val="24"/>
          <w:lang w:val="be-BY"/>
        </w:rPr>
        <w:t xml:space="preserve">. </w:t>
      </w:r>
    </w:p>
    <w:p w:rsidR="003B58DA" w:rsidRPr="0050320A" w:rsidRDefault="003B58DA" w:rsidP="00DD5B84">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Итак, выходит, что Бог допустил ошибку, не учтя человеческой природы в своем творении царства добра, а сама религия суть иллюзия, которой человек обманывается, чтобы спокойнее и счастливее жить на земле.</w:t>
      </w:r>
    </w:p>
    <w:p w:rsidR="00934851" w:rsidRPr="0050320A" w:rsidRDefault="00934851" w:rsidP="00934851">
      <w:pPr>
        <w:spacing w:line="360" w:lineRule="auto"/>
        <w:ind w:firstLine="709"/>
        <w:contextualSpacing/>
        <w:jc w:val="both"/>
        <w:rPr>
          <w:rFonts w:ascii="Times New Roman" w:hAnsi="Times New Roman" w:cs="Times New Roman"/>
          <w:sz w:val="24"/>
          <w:szCs w:val="24"/>
          <w:lang w:val="be-BY"/>
        </w:rPr>
      </w:pPr>
      <w:r>
        <w:rPr>
          <w:rFonts w:ascii="Times New Roman" w:hAnsi="Times New Roman" w:cs="Times New Roman"/>
          <w:sz w:val="24"/>
          <w:szCs w:val="24"/>
          <w:lang w:val="be-BY"/>
        </w:rPr>
        <w:t xml:space="preserve">Человек преисполнен страдания с самого рождения – он рождается уже в муках, а позднее неизбежно задается экзистенциальными вопросами – это онтологическая аксиома. Заданность страдания определяется извечной заботой человека о том, </w:t>
      </w:r>
      <w:r w:rsidRPr="00934851">
        <w:rPr>
          <w:rFonts w:ascii="Times New Roman" w:hAnsi="Times New Roman" w:cs="Times New Roman"/>
          <w:sz w:val="24"/>
          <w:szCs w:val="24"/>
        </w:rPr>
        <w:t>«</w:t>
      </w:r>
      <w:r w:rsidRPr="0050320A">
        <w:rPr>
          <w:rFonts w:ascii="Times New Roman" w:hAnsi="Times New Roman" w:cs="Times New Roman"/>
          <w:sz w:val="24"/>
          <w:szCs w:val="24"/>
          <w:lang w:val="be-BY"/>
        </w:rPr>
        <w:t>как, оставшись свободным, сыскать поскорее того, пред кем преклониться</w:t>
      </w:r>
      <w:r>
        <w:rPr>
          <w:rFonts w:ascii="Times New Roman" w:hAnsi="Times New Roman" w:cs="Times New Roman"/>
          <w:sz w:val="24"/>
          <w:szCs w:val="24"/>
        </w:rPr>
        <w:t>»</w:t>
      </w:r>
      <w:r w:rsidRPr="0050320A">
        <w:rPr>
          <w:rFonts w:ascii="Times New Roman" w:hAnsi="Times New Roman" w:cs="Times New Roman"/>
          <w:sz w:val="24"/>
          <w:szCs w:val="24"/>
          <w:lang w:val="be-BY"/>
        </w:rPr>
        <w:t xml:space="preserve">. </w:t>
      </w:r>
    </w:p>
    <w:p w:rsidR="00934851" w:rsidRPr="0081200E" w:rsidRDefault="00934851" w:rsidP="00934851">
      <w:pPr>
        <w:spacing w:line="360" w:lineRule="auto"/>
        <w:ind w:firstLine="709"/>
        <w:contextualSpacing/>
        <w:jc w:val="both"/>
        <w:rPr>
          <w:rFonts w:ascii="Times New Roman" w:hAnsi="Times New Roman"/>
          <w:sz w:val="24"/>
          <w:szCs w:val="28"/>
        </w:rPr>
      </w:pPr>
      <w:r>
        <w:rPr>
          <w:rFonts w:ascii="Times New Roman" w:hAnsi="Times New Roman" w:cs="Times New Roman"/>
          <w:sz w:val="24"/>
          <w:szCs w:val="24"/>
          <w:lang w:val="be-BY"/>
        </w:rPr>
        <w:t xml:space="preserve">Великий Инквизитор называет </w:t>
      </w:r>
      <w:r w:rsidRPr="0050320A">
        <w:rPr>
          <w:rFonts w:ascii="Times New Roman" w:hAnsi="Times New Roman" w:cs="Times New Roman"/>
          <w:sz w:val="24"/>
          <w:szCs w:val="24"/>
          <w:lang w:val="be-BY"/>
        </w:rPr>
        <w:t xml:space="preserve">три силы, </w:t>
      </w:r>
      <w:r>
        <w:rPr>
          <w:rFonts w:ascii="Times New Roman" w:hAnsi="Times New Roman" w:cs="Times New Roman"/>
          <w:sz w:val="24"/>
          <w:szCs w:val="24"/>
          <w:lang w:val="be-BY"/>
        </w:rPr>
        <w:t xml:space="preserve">на которых основывается человеческое счастье – </w:t>
      </w:r>
      <w:r w:rsidRPr="0050320A">
        <w:rPr>
          <w:rFonts w:ascii="Times New Roman" w:hAnsi="Times New Roman" w:cs="Times New Roman"/>
          <w:sz w:val="24"/>
          <w:szCs w:val="24"/>
          <w:lang w:val="be-BY"/>
        </w:rPr>
        <w:t>чудо, тайна и авторитет</w:t>
      </w:r>
      <w:r>
        <w:rPr>
          <w:rFonts w:ascii="Times New Roman" w:hAnsi="Times New Roman" w:cs="Times New Roman"/>
          <w:sz w:val="24"/>
          <w:szCs w:val="24"/>
          <w:lang w:val="be-BY"/>
        </w:rPr>
        <w:t>.</w:t>
      </w:r>
      <w:r w:rsidRPr="00313DEB">
        <w:rPr>
          <w:rFonts w:ascii="Times New Roman" w:hAnsi="Times New Roman"/>
          <w:sz w:val="24"/>
          <w:szCs w:val="28"/>
        </w:rPr>
        <w:t xml:space="preserve"> </w:t>
      </w:r>
      <w:r w:rsidRPr="0081200E">
        <w:rPr>
          <w:rFonts w:ascii="Times New Roman" w:hAnsi="Times New Roman"/>
          <w:sz w:val="24"/>
          <w:szCs w:val="28"/>
        </w:rPr>
        <w:t xml:space="preserve">Инквизиция </w:t>
      </w:r>
      <w:r>
        <w:rPr>
          <w:rFonts w:ascii="Times New Roman" w:hAnsi="Times New Roman"/>
          <w:sz w:val="24"/>
          <w:szCs w:val="28"/>
        </w:rPr>
        <w:t>и явилась</w:t>
      </w:r>
      <w:r w:rsidRPr="0081200E">
        <w:rPr>
          <w:rFonts w:ascii="Times New Roman" w:hAnsi="Times New Roman"/>
          <w:sz w:val="24"/>
          <w:szCs w:val="28"/>
        </w:rPr>
        <w:t xml:space="preserve"> од</w:t>
      </w:r>
      <w:r>
        <w:rPr>
          <w:rFonts w:ascii="Times New Roman" w:hAnsi="Times New Roman"/>
          <w:sz w:val="24"/>
          <w:szCs w:val="28"/>
        </w:rPr>
        <w:t>ним</w:t>
      </w:r>
      <w:r w:rsidRPr="0081200E">
        <w:rPr>
          <w:rFonts w:ascii="Times New Roman" w:hAnsi="Times New Roman"/>
          <w:sz w:val="24"/>
          <w:szCs w:val="28"/>
        </w:rPr>
        <w:t xml:space="preserve"> из тех исторических институтов, котор</w:t>
      </w:r>
      <w:r>
        <w:rPr>
          <w:rFonts w:ascii="Times New Roman" w:hAnsi="Times New Roman"/>
          <w:sz w:val="24"/>
          <w:szCs w:val="28"/>
        </w:rPr>
        <w:t>ый</w:t>
      </w:r>
      <w:r w:rsidRPr="0081200E">
        <w:rPr>
          <w:rFonts w:ascii="Times New Roman" w:hAnsi="Times New Roman"/>
          <w:sz w:val="24"/>
          <w:szCs w:val="28"/>
        </w:rPr>
        <w:t xml:space="preserve"> </w:t>
      </w:r>
      <w:r>
        <w:rPr>
          <w:rFonts w:ascii="Times New Roman" w:hAnsi="Times New Roman"/>
          <w:sz w:val="24"/>
          <w:szCs w:val="28"/>
        </w:rPr>
        <w:t xml:space="preserve">использовал эти силы в полной мере </w:t>
      </w:r>
      <w:r w:rsidRPr="0081200E">
        <w:rPr>
          <w:rFonts w:ascii="Times New Roman" w:hAnsi="Times New Roman"/>
          <w:sz w:val="24"/>
          <w:szCs w:val="28"/>
        </w:rPr>
        <w:t xml:space="preserve">на протяжении многих веков </w:t>
      </w:r>
      <w:r>
        <w:rPr>
          <w:rFonts w:ascii="Times New Roman" w:hAnsi="Times New Roman"/>
          <w:sz w:val="24"/>
          <w:szCs w:val="28"/>
        </w:rPr>
        <w:t>и потому оказывал</w:t>
      </w:r>
      <w:r w:rsidRPr="0081200E">
        <w:rPr>
          <w:rFonts w:ascii="Times New Roman" w:hAnsi="Times New Roman"/>
          <w:sz w:val="24"/>
          <w:szCs w:val="28"/>
        </w:rPr>
        <w:t xml:space="preserve"> огромное влияние на судьбы </w:t>
      </w:r>
      <w:r>
        <w:rPr>
          <w:rFonts w:ascii="Times New Roman" w:hAnsi="Times New Roman"/>
          <w:sz w:val="24"/>
          <w:szCs w:val="28"/>
        </w:rPr>
        <w:t>человечества</w:t>
      </w:r>
      <w:r w:rsidRPr="0081200E">
        <w:rPr>
          <w:rFonts w:ascii="Times New Roman" w:hAnsi="Times New Roman"/>
          <w:sz w:val="24"/>
          <w:szCs w:val="28"/>
        </w:rPr>
        <w:t xml:space="preserve">. </w:t>
      </w:r>
      <w:r>
        <w:rPr>
          <w:rFonts w:ascii="Times New Roman" w:hAnsi="Times New Roman"/>
          <w:sz w:val="24"/>
          <w:szCs w:val="28"/>
        </w:rPr>
        <w:t xml:space="preserve">Католицизм, как уже было сказано, и был попыткой исправить подвиг Христа, который Великий Инквизитор называет «безумием». </w:t>
      </w:r>
    </w:p>
    <w:p w:rsidR="00934851" w:rsidRPr="00824CD9" w:rsidRDefault="00934851" w:rsidP="00934851">
      <w:pPr>
        <w:spacing w:line="360" w:lineRule="auto"/>
        <w:ind w:firstLine="709"/>
        <w:contextualSpacing/>
        <w:jc w:val="both"/>
        <w:rPr>
          <w:rFonts w:ascii="Times New Roman" w:hAnsi="Times New Roman"/>
          <w:sz w:val="24"/>
          <w:szCs w:val="28"/>
        </w:rPr>
      </w:pPr>
      <w:r>
        <w:rPr>
          <w:rFonts w:ascii="Times New Roman" w:hAnsi="Times New Roman" w:cs="Times New Roman"/>
          <w:sz w:val="24"/>
          <w:szCs w:val="24"/>
          <w:lang w:val="be-BY"/>
        </w:rPr>
        <w:lastRenderedPageBreak/>
        <w:t xml:space="preserve">Теперь о цене этой </w:t>
      </w:r>
      <w:r>
        <w:rPr>
          <w:rFonts w:ascii="Times New Roman" w:hAnsi="Times New Roman"/>
          <w:sz w:val="24"/>
          <w:szCs w:val="28"/>
        </w:rPr>
        <w:t>«</w:t>
      </w:r>
      <w:r>
        <w:rPr>
          <w:rFonts w:ascii="Times New Roman" w:hAnsi="Times New Roman" w:cs="Times New Roman"/>
          <w:sz w:val="24"/>
          <w:szCs w:val="24"/>
          <w:lang w:val="be-BY"/>
        </w:rPr>
        <w:t>поправки</w:t>
      </w:r>
      <w:r>
        <w:rPr>
          <w:rFonts w:ascii="Times New Roman" w:hAnsi="Times New Roman"/>
          <w:sz w:val="24"/>
          <w:szCs w:val="28"/>
        </w:rPr>
        <w:t>»</w:t>
      </w:r>
      <w:r>
        <w:rPr>
          <w:rFonts w:ascii="Times New Roman" w:hAnsi="Times New Roman" w:cs="Times New Roman"/>
          <w:sz w:val="24"/>
          <w:szCs w:val="24"/>
          <w:lang w:val="be-BY"/>
        </w:rPr>
        <w:t xml:space="preserve">. Действие в ивановой поэме происходит в Севилье, в Испании, в расцвет инквизиции как института. Обращение к историческим источникам, в частности, к </w:t>
      </w:r>
      <w:r>
        <w:rPr>
          <w:rFonts w:ascii="Times New Roman" w:hAnsi="Times New Roman"/>
          <w:sz w:val="24"/>
          <w:szCs w:val="28"/>
        </w:rPr>
        <w:t>«</w:t>
      </w:r>
      <w:r w:rsidRPr="0050320A">
        <w:rPr>
          <w:rFonts w:ascii="Times New Roman" w:hAnsi="Times New Roman"/>
          <w:sz w:val="24"/>
          <w:szCs w:val="28"/>
        </w:rPr>
        <w:t>Критическ</w:t>
      </w:r>
      <w:r>
        <w:rPr>
          <w:rFonts w:ascii="Times New Roman" w:hAnsi="Times New Roman"/>
          <w:sz w:val="24"/>
          <w:szCs w:val="28"/>
        </w:rPr>
        <w:t>ой</w:t>
      </w:r>
      <w:r w:rsidRPr="0050320A">
        <w:rPr>
          <w:rFonts w:ascii="Times New Roman" w:hAnsi="Times New Roman"/>
          <w:sz w:val="24"/>
          <w:szCs w:val="28"/>
        </w:rPr>
        <w:t xml:space="preserve"> истори</w:t>
      </w:r>
      <w:r>
        <w:rPr>
          <w:rFonts w:ascii="Times New Roman" w:hAnsi="Times New Roman"/>
          <w:sz w:val="24"/>
          <w:szCs w:val="28"/>
        </w:rPr>
        <w:t>и испанской инквизиции»</w:t>
      </w:r>
      <w:r>
        <w:rPr>
          <w:rFonts w:ascii="Times New Roman" w:hAnsi="Times New Roman" w:cs="Times New Roman"/>
          <w:sz w:val="24"/>
          <w:szCs w:val="24"/>
          <w:lang w:val="be-BY"/>
        </w:rPr>
        <w:t xml:space="preserve"> Х.А. Льоренте, секретаря испанской инквизиции и современника жесточайшего в истории Испании инквизитора Томаса Торквемады, показывает, что </w:t>
      </w:r>
      <w:r>
        <w:rPr>
          <w:rFonts w:ascii="Times New Roman" w:hAnsi="Times New Roman"/>
          <w:sz w:val="24"/>
          <w:szCs w:val="28"/>
        </w:rPr>
        <w:t>з</w:t>
      </w:r>
      <w:r w:rsidRPr="0050320A">
        <w:rPr>
          <w:rFonts w:ascii="Times New Roman" w:hAnsi="Times New Roman"/>
          <w:sz w:val="24"/>
          <w:szCs w:val="28"/>
        </w:rPr>
        <w:t xml:space="preserve">а восемнадцать лет своей «работы» </w:t>
      </w:r>
      <w:r>
        <w:rPr>
          <w:rFonts w:ascii="Times New Roman" w:hAnsi="Times New Roman"/>
          <w:sz w:val="24"/>
          <w:szCs w:val="28"/>
        </w:rPr>
        <w:t>последний</w:t>
      </w:r>
      <w:r w:rsidRPr="0050320A">
        <w:rPr>
          <w:rFonts w:ascii="Times New Roman" w:hAnsi="Times New Roman"/>
          <w:sz w:val="24"/>
          <w:szCs w:val="28"/>
        </w:rPr>
        <w:t xml:space="preserve"> «</w:t>
      </w:r>
      <w:r w:rsidR="00E23B67">
        <w:rPr>
          <w:rFonts w:ascii="Times New Roman" w:hAnsi="Times New Roman"/>
          <w:sz w:val="24"/>
          <w:szCs w:val="28"/>
        </w:rPr>
        <w:t xml:space="preserve">10220 </w:t>
      </w:r>
      <w:r w:rsidRPr="0050320A">
        <w:rPr>
          <w:rFonts w:ascii="Times New Roman" w:hAnsi="Times New Roman"/>
          <w:sz w:val="24"/>
          <w:szCs w:val="28"/>
        </w:rPr>
        <w:t xml:space="preserve">жертв сжег живыми, </w:t>
      </w:r>
      <w:r w:rsidR="00E23B67">
        <w:rPr>
          <w:rFonts w:ascii="Times New Roman" w:hAnsi="Times New Roman"/>
          <w:sz w:val="24"/>
          <w:szCs w:val="28"/>
        </w:rPr>
        <w:t xml:space="preserve">6860 </w:t>
      </w:r>
      <w:r w:rsidRPr="0050320A">
        <w:rPr>
          <w:rFonts w:ascii="Times New Roman" w:hAnsi="Times New Roman"/>
          <w:sz w:val="24"/>
          <w:szCs w:val="28"/>
        </w:rPr>
        <w:t xml:space="preserve">сжег фигурально после их смерти или по случаю их отсутствия и </w:t>
      </w:r>
      <w:r w:rsidR="00E23B67">
        <w:rPr>
          <w:rFonts w:ascii="Times New Roman" w:hAnsi="Times New Roman"/>
          <w:sz w:val="24"/>
          <w:szCs w:val="28"/>
        </w:rPr>
        <w:t xml:space="preserve">97321 </w:t>
      </w:r>
      <w:r w:rsidRPr="0050320A">
        <w:rPr>
          <w:rFonts w:ascii="Times New Roman" w:hAnsi="Times New Roman"/>
          <w:sz w:val="24"/>
          <w:szCs w:val="28"/>
        </w:rPr>
        <w:t xml:space="preserve">человека подверг опозоренью и исключению из службы на общественных и почетных должностях. Общий итог этих варварских казней доходит до </w:t>
      </w:r>
      <w:r w:rsidR="00E23B67">
        <w:rPr>
          <w:rFonts w:ascii="Times New Roman" w:hAnsi="Times New Roman"/>
          <w:sz w:val="24"/>
          <w:szCs w:val="28"/>
        </w:rPr>
        <w:t xml:space="preserve">114400 </w:t>
      </w:r>
      <w:r>
        <w:rPr>
          <w:rFonts w:ascii="Times New Roman" w:hAnsi="Times New Roman"/>
          <w:sz w:val="24"/>
          <w:szCs w:val="28"/>
        </w:rPr>
        <w:t>навсегда погибших семейств»</w:t>
      </w:r>
      <w:r w:rsidRPr="0050320A">
        <w:rPr>
          <w:rFonts w:ascii="Times New Roman" w:hAnsi="Times New Roman"/>
          <w:sz w:val="24"/>
          <w:szCs w:val="28"/>
        </w:rPr>
        <w:t xml:space="preserve">. </w:t>
      </w:r>
      <w:r w:rsidRPr="00824CD9">
        <w:rPr>
          <w:rFonts w:ascii="Times New Roman" w:hAnsi="Times New Roman"/>
          <w:sz w:val="24"/>
          <w:szCs w:val="28"/>
        </w:rPr>
        <w:t xml:space="preserve">Тысячи протоколов допросов изобличают инквизиторов как беспощадных палачей-садистов, систематически пытавших свои жертвы, независимо от их пола и возраста, </w:t>
      </w:r>
      <w:r>
        <w:rPr>
          <w:rFonts w:ascii="Times New Roman" w:hAnsi="Times New Roman"/>
          <w:sz w:val="24"/>
          <w:szCs w:val="28"/>
        </w:rPr>
        <w:t>включая малолетних детей и стариков</w:t>
      </w:r>
      <w:r w:rsidRPr="00824CD9">
        <w:rPr>
          <w:rFonts w:ascii="Times New Roman" w:hAnsi="Times New Roman"/>
          <w:sz w:val="24"/>
          <w:szCs w:val="28"/>
        </w:rPr>
        <w:t>.</w:t>
      </w:r>
    </w:p>
    <w:p w:rsidR="00934851" w:rsidRPr="0050320A" w:rsidRDefault="00934851" w:rsidP="00934851">
      <w:pPr>
        <w:spacing w:line="360" w:lineRule="auto"/>
        <w:ind w:firstLine="709"/>
        <w:contextualSpacing/>
        <w:jc w:val="both"/>
        <w:rPr>
          <w:rFonts w:ascii="Times New Roman" w:hAnsi="Times New Roman" w:cs="Times New Roman"/>
          <w:sz w:val="24"/>
          <w:szCs w:val="24"/>
        </w:rPr>
      </w:pPr>
      <w:r>
        <w:rPr>
          <w:rFonts w:ascii="Times New Roman" w:hAnsi="Times New Roman"/>
          <w:sz w:val="24"/>
          <w:szCs w:val="28"/>
        </w:rPr>
        <w:t>Такой ценой исправлялся подвиг Христа…</w:t>
      </w:r>
    </w:p>
    <w:p w:rsidR="00F441A7" w:rsidRDefault="00934851" w:rsidP="00934851">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Итак, что на весах? Идеал красоты и внутренней гармонии – и извечное стремление человека переложить ответветственность на кого-то; богочеловеческая воля и свобода – и необходимость сейчас, на земле, думать о ежедневном пропитании; царство небесное и царство земное… Думается, ответ надо искать где-то посередине. Однако возможно ли?</w:t>
      </w:r>
      <w:r w:rsidR="00E23B67">
        <w:rPr>
          <w:rFonts w:ascii="Times New Roman" w:hAnsi="Times New Roman" w:cs="Times New Roman"/>
          <w:sz w:val="24"/>
          <w:szCs w:val="24"/>
          <w:lang w:val="be-BY"/>
        </w:rPr>
        <w:t xml:space="preserve"> Останемся ли мы в полной мере людьми без духовной пищи, без надежды на грядущее небесное царство?</w:t>
      </w:r>
    </w:p>
    <w:p w:rsidR="00E23B67" w:rsidRDefault="00E23B67" w:rsidP="00E23B67">
      <w:pPr>
        <w:spacing w:line="360" w:lineRule="auto"/>
        <w:ind w:firstLine="709"/>
        <w:contextualSpacing/>
        <w:jc w:val="both"/>
        <w:rPr>
          <w:rFonts w:ascii="Times New Roman" w:hAnsi="Times New Roman"/>
          <w:sz w:val="24"/>
          <w:szCs w:val="28"/>
          <w:lang w:val="be-BY"/>
        </w:rPr>
      </w:pPr>
      <w:r>
        <w:rPr>
          <w:rFonts w:ascii="Times New Roman" w:hAnsi="Times New Roman" w:cs="Times New Roman"/>
          <w:sz w:val="24"/>
          <w:szCs w:val="24"/>
          <w:lang w:val="be-BY"/>
        </w:rPr>
        <w:t>Закончить размышления хотелось бы строфой современного автора:</w:t>
      </w:r>
    </w:p>
    <w:p w:rsidR="00E23B67" w:rsidRDefault="00E23B67" w:rsidP="00E23B67">
      <w:pPr>
        <w:spacing w:line="360" w:lineRule="auto"/>
        <w:ind w:firstLine="709"/>
        <w:contextualSpacing/>
        <w:jc w:val="both"/>
        <w:rPr>
          <w:rFonts w:ascii="Times New Roman" w:hAnsi="Times New Roman"/>
          <w:sz w:val="24"/>
          <w:szCs w:val="28"/>
          <w:lang w:val="be-BY"/>
        </w:rPr>
      </w:pPr>
    </w:p>
    <w:p w:rsidR="0026681D" w:rsidRPr="00E23B67" w:rsidRDefault="0026681D" w:rsidP="00E23B67">
      <w:pPr>
        <w:spacing w:line="360" w:lineRule="auto"/>
        <w:ind w:firstLine="709"/>
        <w:contextualSpacing/>
        <w:jc w:val="both"/>
        <w:rPr>
          <w:rFonts w:ascii="Times New Roman" w:hAnsi="Times New Roman"/>
          <w:sz w:val="24"/>
          <w:szCs w:val="28"/>
          <w:lang w:val="be-BY"/>
        </w:rPr>
      </w:pPr>
      <w:r w:rsidRPr="0050320A">
        <w:rPr>
          <w:rFonts w:ascii="Times New Roman" w:hAnsi="Times New Roman" w:cs="Times New Roman"/>
          <w:sz w:val="24"/>
          <w:szCs w:val="24"/>
          <w:lang w:val="be-BY"/>
        </w:rPr>
        <w:t>Вооруженному поздно сожалеть о войне.</w:t>
      </w:r>
    </w:p>
    <w:p w:rsidR="0026681D" w:rsidRPr="0050320A" w:rsidRDefault="0026681D" w:rsidP="0026681D">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Мне – умирать уже или просто – быть?!..</w:t>
      </w:r>
    </w:p>
    <w:p w:rsidR="0026681D" w:rsidRPr="0050320A" w:rsidRDefault="0026681D" w:rsidP="0026681D">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Дьяволу душу отдать или волком выть</w:t>
      </w:r>
    </w:p>
    <w:p w:rsidR="0026681D" w:rsidRPr="0050320A" w:rsidRDefault="0026681D" w:rsidP="0026681D">
      <w:pPr>
        <w:spacing w:line="360" w:lineRule="auto"/>
        <w:ind w:firstLine="709"/>
        <w:contextualSpacing/>
        <w:jc w:val="both"/>
        <w:rPr>
          <w:rFonts w:ascii="Times New Roman" w:hAnsi="Times New Roman" w:cs="Times New Roman"/>
          <w:sz w:val="24"/>
          <w:szCs w:val="24"/>
          <w:lang w:val="be-BY"/>
        </w:rPr>
      </w:pPr>
      <w:r w:rsidRPr="0050320A">
        <w:rPr>
          <w:rFonts w:ascii="Times New Roman" w:hAnsi="Times New Roman" w:cs="Times New Roman"/>
          <w:sz w:val="24"/>
          <w:szCs w:val="24"/>
          <w:lang w:val="be-BY"/>
        </w:rPr>
        <w:t>На этой пустынной и грешной земле?..</w:t>
      </w:r>
    </w:p>
    <w:p w:rsidR="0026681D" w:rsidRPr="0050320A" w:rsidRDefault="0026681D" w:rsidP="007A4507">
      <w:pPr>
        <w:spacing w:line="360" w:lineRule="auto"/>
        <w:ind w:firstLine="709"/>
        <w:contextualSpacing/>
        <w:jc w:val="both"/>
        <w:rPr>
          <w:rFonts w:ascii="Times New Roman" w:hAnsi="Times New Roman" w:cs="Times New Roman"/>
          <w:sz w:val="24"/>
          <w:szCs w:val="24"/>
          <w:lang w:val="be-BY"/>
        </w:rPr>
      </w:pPr>
    </w:p>
    <w:sectPr w:rsidR="0026681D" w:rsidRPr="0050320A" w:rsidSect="00106BC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F80" w:rsidRDefault="00E91F80" w:rsidP="0069101A">
      <w:pPr>
        <w:spacing w:after="0" w:line="240" w:lineRule="auto"/>
      </w:pPr>
      <w:r>
        <w:separator/>
      </w:r>
    </w:p>
  </w:endnote>
  <w:endnote w:type="continuationSeparator" w:id="0">
    <w:p w:rsidR="00E91F80" w:rsidRDefault="00E91F80" w:rsidP="00691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3641521"/>
      <w:docPartObj>
        <w:docPartGallery w:val="Page Numbers (Bottom of Page)"/>
        <w:docPartUnique/>
      </w:docPartObj>
    </w:sdtPr>
    <w:sdtEndPr/>
    <w:sdtContent>
      <w:p w:rsidR="0069101A" w:rsidRDefault="0005584A">
        <w:pPr>
          <w:pStyle w:val="a5"/>
          <w:jc w:val="center"/>
        </w:pPr>
        <w:r>
          <w:fldChar w:fldCharType="begin"/>
        </w:r>
        <w:r>
          <w:instrText xml:space="preserve"> PAGE   \* MERGEFORMAT </w:instrText>
        </w:r>
        <w:r>
          <w:fldChar w:fldCharType="separate"/>
        </w:r>
        <w:r>
          <w:rPr>
            <w:noProof/>
          </w:rPr>
          <w:t>1</w:t>
        </w:r>
        <w:r>
          <w:rPr>
            <w:noProof/>
          </w:rPr>
          <w:fldChar w:fldCharType="end"/>
        </w:r>
      </w:p>
    </w:sdtContent>
  </w:sdt>
  <w:p w:rsidR="0069101A" w:rsidRDefault="006910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F80" w:rsidRDefault="00E91F80" w:rsidP="0069101A">
      <w:pPr>
        <w:spacing w:after="0" w:line="240" w:lineRule="auto"/>
      </w:pPr>
      <w:r>
        <w:separator/>
      </w:r>
    </w:p>
  </w:footnote>
  <w:footnote w:type="continuationSeparator" w:id="0">
    <w:p w:rsidR="00E91F80" w:rsidRDefault="00E91F80" w:rsidP="006910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256"/>
    <w:rsid w:val="0003090A"/>
    <w:rsid w:val="0005584A"/>
    <w:rsid w:val="00070952"/>
    <w:rsid w:val="000D031B"/>
    <w:rsid w:val="00106BC1"/>
    <w:rsid w:val="001F4345"/>
    <w:rsid w:val="00223551"/>
    <w:rsid w:val="0026681D"/>
    <w:rsid w:val="002960CF"/>
    <w:rsid w:val="00313DEB"/>
    <w:rsid w:val="003735A8"/>
    <w:rsid w:val="0038186A"/>
    <w:rsid w:val="003B58DA"/>
    <w:rsid w:val="004248EB"/>
    <w:rsid w:val="004C62F1"/>
    <w:rsid w:val="0050320A"/>
    <w:rsid w:val="00510C6A"/>
    <w:rsid w:val="00601535"/>
    <w:rsid w:val="0069101A"/>
    <w:rsid w:val="00737F5D"/>
    <w:rsid w:val="0079448E"/>
    <w:rsid w:val="007A4507"/>
    <w:rsid w:val="007A54F5"/>
    <w:rsid w:val="007C1359"/>
    <w:rsid w:val="00810927"/>
    <w:rsid w:val="0081200E"/>
    <w:rsid w:val="00824CD9"/>
    <w:rsid w:val="008907E3"/>
    <w:rsid w:val="008B3045"/>
    <w:rsid w:val="00934851"/>
    <w:rsid w:val="00957DA0"/>
    <w:rsid w:val="00AC457A"/>
    <w:rsid w:val="00B44639"/>
    <w:rsid w:val="00CC20A5"/>
    <w:rsid w:val="00D43388"/>
    <w:rsid w:val="00D4718E"/>
    <w:rsid w:val="00D73C5B"/>
    <w:rsid w:val="00DD5B84"/>
    <w:rsid w:val="00E15D6E"/>
    <w:rsid w:val="00E23B67"/>
    <w:rsid w:val="00E91F80"/>
    <w:rsid w:val="00EE1256"/>
    <w:rsid w:val="00EF625B"/>
    <w:rsid w:val="00F441A7"/>
    <w:rsid w:val="00FC35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B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9101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9101A"/>
  </w:style>
  <w:style w:type="paragraph" w:styleId="a5">
    <w:name w:val="footer"/>
    <w:basedOn w:val="a"/>
    <w:link w:val="a6"/>
    <w:uiPriority w:val="99"/>
    <w:unhideWhenUsed/>
    <w:rsid w:val="006910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101A"/>
  </w:style>
  <w:style w:type="character" w:customStyle="1" w:styleId="apple-converted-space">
    <w:name w:val="apple-converted-space"/>
    <w:basedOn w:val="a0"/>
    <w:rsid w:val="006910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7DC42-C34B-456B-96CF-41A983CDA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4</Pages>
  <Words>923</Words>
  <Characters>5264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29</cp:revision>
  <dcterms:created xsi:type="dcterms:W3CDTF">2012-10-21T15:01:00Z</dcterms:created>
  <dcterms:modified xsi:type="dcterms:W3CDTF">2013-05-08T21:13:00Z</dcterms:modified>
</cp:coreProperties>
</file>